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C8" w:rsidRPr="0063724B" w:rsidRDefault="005831C8" w:rsidP="0063724B">
      <w:pPr>
        <w:spacing w:after="0" w:line="110" w:lineRule="exact"/>
        <w:ind w:left="284" w:hanging="284"/>
      </w:pPr>
      <w:bookmarkStart w:id="0" w:name="_Hlk30596162"/>
      <w:bookmarkEnd w:id="0"/>
    </w:p>
    <w:p w:rsidR="005831C8" w:rsidRDefault="005831C8">
      <w:pPr>
        <w:spacing w:after="0" w:line="200" w:lineRule="exact"/>
        <w:rPr>
          <w:sz w:val="20"/>
          <w:szCs w:val="20"/>
        </w:rPr>
      </w:pPr>
    </w:p>
    <w:p w:rsidR="005831C8" w:rsidRPr="005313AA" w:rsidRDefault="00FF0BBC" w:rsidP="0063724B">
      <w:pPr>
        <w:spacing w:after="0" w:line="352" w:lineRule="exact"/>
        <w:ind w:left="284" w:right="-20"/>
        <w:rPr>
          <w:rFonts w:ascii="Vectora Com 75 Bold" w:eastAsia="Vectora Com 55 Roman" w:hAnsi="Vectora Com 75 Bold" w:cs="Vectora Com 55 Roman"/>
          <w:color w:val="4C5860" w:themeColor="text1"/>
          <w:sz w:val="28"/>
          <w:szCs w:val="28"/>
        </w:rPr>
      </w:pPr>
      <w:r>
        <w:rPr>
          <w:rFonts w:ascii="Vectora Com 75 Bold" w:hAnsi="Vectora Com 75 Bold"/>
          <w:noProof/>
          <w:color w:val="4C586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5789930</wp:posOffset>
            </wp:positionH>
            <wp:positionV relativeFrom="paragraph">
              <wp:posOffset>-132080</wp:posOffset>
            </wp:positionV>
            <wp:extent cx="1083945" cy="367030"/>
            <wp:effectExtent l="0" t="0" r="1905" b="0"/>
            <wp:wrapNone/>
            <wp:docPr id="4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ctora Com 75 Bold" w:hAnsi="Vectora Com 75 Bold"/>
          <w:color w:val="4C5860" w:themeColor="text1"/>
          <w:sz w:val="28"/>
          <w:szCs w:val="28"/>
        </w:rPr>
        <w:t>Comunicato stampa</w:t>
      </w:r>
    </w:p>
    <w:p w:rsidR="005831C8" w:rsidRPr="008F371E" w:rsidRDefault="005831C8">
      <w:pPr>
        <w:spacing w:after="0" w:line="200" w:lineRule="exact"/>
        <w:rPr>
          <w:sz w:val="20"/>
          <w:szCs w:val="20"/>
        </w:rPr>
      </w:pPr>
    </w:p>
    <w:p w:rsidR="005831C8" w:rsidRPr="008F371E" w:rsidRDefault="005831C8">
      <w:pPr>
        <w:spacing w:after="0" w:line="200" w:lineRule="exact"/>
        <w:rPr>
          <w:sz w:val="20"/>
          <w:szCs w:val="20"/>
        </w:rPr>
      </w:pPr>
    </w:p>
    <w:p w:rsidR="005831C8" w:rsidRPr="008F371E" w:rsidRDefault="005831C8">
      <w:pPr>
        <w:spacing w:after="0" w:line="200" w:lineRule="exact"/>
        <w:rPr>
          <w:sz w:val="20"/>
          <w:szCs w:val="20"/>
        </w:rPr>
      </w:pPr>
    </w:p>
    <w:p w:rsidR="005831C8" w:rsidRPr="008F371E" w:rsidRDefault="005831C8">
      <w:pPr>
        <w:spacing w:before="19" w:after="0" w:line="220" w:lineRule="exact"/>
      </w:pPr>
    </w:p>
    <w:p w:rsidR="005831C8" w:rsidRPr="005313AA" w:rsidRDefault="00A57A7B">
      <w:pPr>
        <w:spacing w:after="0" w:line="240" w:lineRule="auto"/>
        <w:ind w:left="310" w:right="-20"/>
        <w:rPr>
          <w:rFonts w:ascii="Vectora Com 75 Bold" w:eastAsia="Vectora Com 55 Roman" w:hAnsi="Vectora Com 75 Bold" w:cs="Vectora Com 55 Roman"/>
          <w:color w:val="4C5860" w:themeColor="text1"/>
          <w:sz w:val="14"/>
          <w:szCs w:val="14"/>
        </w:rPr>
      </w:pPr>
      <w:r>
        <w:rPr>
          <w:rFonts w:ascii="Vectora Com 75 Bold" w:hAnsi="Vectora Com 75 Bold"/>
          <w:color w:val="4C5860" w:themeColor="text1"/>
          <w:sz w:val="14"/>
          <w:szCs w:val="14"/>
        </w:rPr>
        <w:t>Gennaio 2020</w:t>
      </w:r>
    </w:p>
    <w:p w:rsidR="005831C8" w:rsidRPr="008F371E" w:rsidRDefault="005831C8">
      <w:pPr>
        <w:spacing w:before="10" w:after="0" w:line="110" w:lineRule="exact"/>
        <w:rPr>
          <w:sz w:val="11"/>
          <w:szCs w:val="11"/>
        </w:rPr>
      </w:pPr>
    </w:p>
    <w:p w:rsidR="005831C8" w:rsidRPr="008F371E" w:rsidRDefault="005831C8">
      <w:pPr>
        <w:spacing w:after="0" w:line="200" w:lineRule="exact"/>
        <w:rPr>
          <w:sz w:val="20"/>
          <w:szCs w:val="20"/>
        </w:rPr>
      </w:pPr>
    </w:p>
    <w:p w:rsidR="005831C8" w:rsidRPr="005313AA" w:rsidRDefault="00662C76" w:rsidP="005313AA">
      <w:pPr>
        <w:pStyle w:val="HeadlineMMI"/>
      </w:pPr>
      <w:r>
        <w:t xml:space="preserve">Zünd alla Simac 2020 – </w:t>
      </w:r>
      <w:r>
        <w:br/>
        <w:t>produzione di calzature digitale e connessa</w:t>
      </w:r>
    </w:p>
    <w:p w:rsidR="005831C8" w:rsidRPr="008F371E" w:rsidRDefault="005831C8">
      <w:pPr>
        <w:spacing w:before="2" w:after="0" w:line="190" w:lineRule="exact"/>
        <w:rPr>
          <w:sz w:val="19"/>
          <w:szCs w:val="19"/>
        </w:rPr>
      </w:pPr>
    </w:p>
    <w:p w:rsidR="00D634DF" w:rsidRDefault="008F371E" w:rsidP="001D51BD">
      <w:pPr>
        <w:pStyle w:val="LeadMMI"/>
      </w:pPr>
      <w:r>
        <w:t xml:space="preserve">Altstätten, </w:t>
      </w:r>
      <w:r>
        <w:t>Svizzera</w:t>
      </w:r>
      <w:r>
        <w:t>, 22</w:t>
      </w:r>
      <w:r>
        <w:t xml:space="preserve"> Gennaio </w:t>
      </w:r>
      <w:r>
        <w:t xml:space="preserve">2020 – </w:t>
      </w:r>
      <w:r w:rsidR="00D634DF">
        <w:t>Allo stand della Simac 2020, Zünd e Mind mostrano l’efficienza dei sistemi di produzione di calzature digitali automatizzati, smart e connessi. Dallo sviluppo digitale dei prototipi, alle soluzioni software di modernissima concezione per l’intero processo di produzione fino al taglio modulare e automatizzato, sarà possibile ammirare l’intera gamma produttiva.</w:t>
      </w:r>
    </w:p>
    <w:p w:rsidR="005831C8" w:rsidRPr="008F371E" w:rsidRDefault="005831C8">
      <w:pPr>
        <w:spacing w:after="0" w:line="200" w:lineRule="exact"/>
        <w:rPr>
          <w:sz w:val="20"/>
          <w:szCs w:val="20"/>
        </w:rPr>
      </w:pPr>
    </w:p>
    <w:p w:rsidR="00CC35D2" w:rsidRDefault="00306C7D" w:rsidP="00B04E81">
      <w:pPr>
        <w:pStyle w:val="LauftextMMI"/>
        <w:rPr>
          <w:rStyle w:val="LauftextMMIZchn"/>
        </w:rPr>
      </w:pPr>
      <w:r>
        <w:rPr>
          <w:rStyle w:val="LauftextMMIZchn"/>
        </w:rPr>
        <w:t xml:space="preserve">L’elemento centrale dell’esordio congiunto di Zünd e Mind alla fiera di quest’anno saranno le soluzioni complete sviluppate per l’industria calzaturiera. L’evento sarà l’occasione per vedere in azione dal vivo le soluzioni software e i sistemi di taglio di ultima generazione lungo l’intera catena dei processi. Lo stand è suddiviso in un reparto sviluppo e </w:t>
      </w:r>
      <w:r w:rsidR="008F371E">
        <w:rPr>
          <w:rStyle w:val="LauftextMMIZchn"/>
        </w:rPr>
        <w:t>una produzione</w:t>
      </w:r>
      <w:r>
        <w:rPr>
          <w:rStyle w:val="LauftextMMIZchn"/>
        </w:rPr>
        <w:t xml:space="preserve">. Il pubblico potrà assistere a spiegazioni dettagliate di tutti i passaggi del processo, quindi dal design alla modellazione, dallo sviluppo dei prototipi con </w:t>
      </w:r>
      <w:proofErr w:type="spellStart"/>
      <w:r>
        <w:rPr>
          <w:rStyle w:val="LauftextMMIZchn"/>
        </w:rPr>
        <w:t>MindCAD</w:t>
      </w:r>
      <w:proofErr w:type="spellEnd"/>
      <w:r>
        <w:rPr>
          <w:rStyle w:val="LauftextMMIZchn"/>
        </w:rPr>
        <w:t xml:space="preserve"> 2D/3D al calcolo dei costi e dei materiali fino al taglio automatizzato.</w:t>
      </w:r>
    </w:p>
    <w:p w:rsidR="00B04E81" w:rsidRDefault="00B04E81" w:rsidP="00B04E81">
      <w:pPr>
        <w:pStyle w:val="LauftextMMI"/>
        <w:rPr>
          <w:rStyle w:val="LauftextMMIZchn"/>
        </w:rPr>
      </w:pPr>
    </w:p>
    <w:p w:rsidR="00850E22" w:rsidRDefault="00850E22" w:rsidP="00850E22">
      <w:pPr>
        <w:pStyle w:val="LauftextMMI"/>
        <w:rPr>
          <w:rStyle w:val="LauftextMMIZchn"/>
        </w:rPr>
      </w:pPr>
      <w:r>
        <w:rPr>
          <w:rStyle w:val="LauftextMMIZchn"/>
        </w:rPr>
        <w:t>Dallo schizzo dell’idea al prototipo, tutto si svolge in modo digitale ed efficiente – la fase dello sviluppo analogico dall’idea al prototipo con le varie fasi di rilascio è complessa e dispendiosa sia in termini di materiali che di costi. Zünd semplifica il processo di lavorazione e offre soluzioni software pensate per consentire un efficiente processo di sviluppo digitale senza prototipi fisici.</w:t>
      </w:r>
    </w:p>
    <w:p w:rsidR="00850E22" w:rsidRDefault="00850E22" w:rsidP="00850E22">
      <w:pPr>
        <w:pStyle w:val="LauftextMMI"/>
        <w:rPr>
          <w:rStyle w:val="LauftextMMIZchn"/>
        </w:rPr>
      </w:pPr>
    </w:p>
    <w:p w:rsidR="00A029E5" w:rsidRDefault="004F242D" w:rsidP="00850E22">
      <w:pPr>
        <w:pStyle w:val="LauftextMMI"/>
        <w:rPr>
          <w:rStyle w:val="LauftextMMIZchn"/>
        </w:rPr>
      </w:pPr>
      <w:r>
        <w:rPr>
          <w:rStyle w:val="LauftextMMIZchn"/>
        </w:rPr>
        <w:t xml:space="preserve">I visitatori potranno convincersi direttamente sul campo dell’efficienza davvero unica del </w:t>
      </w:r>
      <w:proofErr w:type="spellStart"/>
      <w:r>
        <w:rPr>
          <w:rStyle w:val="LauftextMMIZchn"/>
        </w:rPr>
        <w:t>nesting</w:t>
      </w:r>
      <w:proofErr w:type="spellEnd"/>
      <w:r>
        <w:rPr>
          <w:rStyle w:val="LauftextMMIZchn"/>
        </w:rPr>
        <w:t xml:space="preserve"> sia online che offline. I flussi di lavoro semplici e ad alta efficienza sono un criterio indispensabile per ottenere una resa massima d</w:t>
      </w:r>
      <w:bookmarkStart w:id="1" w:name="_GoBack"/>
      <w:bookmarkEnd w:id="1"/>
      <w:r>
        <w:rPr>
          <w:rStyle w:val="LauftextMMIZchn"/>
        </w:rPr>
        <w:t xml:space="preserve">ei materiali. Zünd offre una soluzione straordinariamente semplice per il rilevamento e la qualificazione dei pellami e il </w:t>
      </w:r>
      <w:proofErr w:type="spellStart"/>
      <w:r>
        <w:rPr>
          <w:rStyle w:val="LauftextMMIZchn"/>
        </w:rPr>
        <w:t>nesting</w:t>
      </w:r>
      <w:proofErr w:type="spellEnd"/>
      <w:r>
        <w:rPr>
          <w:rStyle w:val="LauftextMMIZchn"/>
        </w:rPr>
        <w:t xml:space="preserve"> successivo delle parti da tagliare. </w:t>
      </w:r>
    </w:p>
    <w:p w:rsidR="00A029E5" w:rsidRDefault="00A029E5" w:rsidP="00850E22">
      <w:pPr>
        <w:pStyle w:val="LauftextMMI"/>
        <w:rPr>
          <w:rStyle w:val="LauftextMMIZchn"/>
        </w:rPr>
      </w:pPr>
    </w:p>
    <w:p w:rsidR="006C584B" w:rsidRDefault="006C584B" w:rsidP="006C584B">
      <w:pPr>
        <w:pStyle w:val="LauftextMMI"/>
        <w:rPr>
          <w:rStyle w:val="LauftextMMIZchn"/>
        </w:rPr>
      </w:pPr>
      <w:r>
        <w:rPr>
          <w:rStyle w:val="LauftextMMIZchn"/>
        </w:rPr>
        <w:t>Un fattore decisivo è il tempo impiegato per l’esecuzione del taglio. Grazie alle sue soluzioni altamente modulari e ai sistemi di alimentazione del materiale automatizzata, Zünd mostra le soluzioni di taglio della pelle, dei tessuti sintetici e stampati e anche dei materiali rigidi per le suole.</w:t>
      </w:r>
    </w:p>
    <w:p w:rsidR="00316819" w:rsidRDefault="006C584B" w:rsidP="006C584B">
      <w:pPr>
        <w:pStyle w:val="LauftextMMI"/>
        <w:rPr>
          <w:rStyle w:val="LauftextMMIZchn"/>
        </w:rPr>
      </w:pPr>
      <w:r>
        <w:rPr>
          <w:rStyle w:val="LauftextMMIZchn"/>
        </w:rPr>
        <w:t>I perimetri e i percorsi di taglio vengono ottimizzati in modo completamente automatico in MindCut Studio in base alla scelta del materiale e dell’utensile. In combinazione con le soluzioni di proiezione intelligenti per la visualizzazione delle parti da tagliare, i cutter di Zünd sono la soluzione ideale per processi di taglio automatizzati altamente produttivi.</w:t>
      </w:r>
    </w:p>
    <w:p w:rsidR="006C584B" w:rsidRPr="00E07471" w:rsidRDefault="006C584B" w:rsidP="006C584B">
      <w:pPr>
        <w:pStyle w:val="LauftextMMI"/>
      </w:pPr>
    </w:p>
    <w:p w:rsidR="005831C8" w:rsidRPr="00AD1D93" w:rsidRDefault="008F371E" w:rsidP="003B3432">
      <w:pPr>
        <w:spacing w:after="0" w:line="240" w:lineRule="auto"/>
        <w:ind w:left="300" w:right="6708"/>
        <w:jc w:val="both"/>
        <w:rPr>
          <w:rFonts w:ascii="Vectora Com 75 Bold" w:eastAsia="Vectora Com 55 Roman" w:hAnsi="Vectora Com 75 Bold" w:cs="Vectora Com 55 Roman"/>
          <w:sz w:val="18"/>
          <w:szCs w:val="18"/>
        </w:rPr>
      </w:pPr>
      <w:hyperlink r:id="rId8">
        <w:r w:rsidR="0082776B">
          <w:rPr>
            <w:rFonts w:ascii="Vectora Com 75 Bold" w:hAnsi="Vectora Com 75 Bold"/>
            <w:color w:val="455761"/>
            <w:sz w:val="18"/>
            <w:szCs w:val="18"/>
          </w:rPr>
          <w:t>www.zund.com</w:t>
        </w:r>
      </w:hyperlink>
    </w:p>
    <w:p w:rsidR="005831C8" w:rsidRPr="00AD1D93" w:rsidRDefault="005831C8">
      <w:pPr>
        <w:spacing w:after="0"/>
        <w:jc w:val="both"/>
        <w:rPr>
          <w:lang w:val="de-CH"/>
        </w:rPr>
      </w:pPr>
    </w:p>
    <w:p w:rsidR="003B3432" w:rsidRPr="00AD1D93" w:rsidRDefault="003B3432">
      <w:pPr>
        <w:spacing w:after="0"/>
        <w:jc w:val="both"/>
        <w:rPr>
          <w:lang w:val="de-CH"/>
        </w:rPr>
        <w:sectPr w:rsidR="003B3432" w:rsidRPr="00AD1D93">
          <w:footerReference w:type="default" r:id="rId9"/>
          <w:type w:val="continuous"/>
          <w:pgSz w:w="11920" w:h="16840"/>
          <w:pgMar w:top="720" w:right="980" w:bottom="1260" w:left="1680" w:header="720" w:footer="1079" w:gutter="0"/>
          <w:cols w:space="720"/>
        </w:sectPr>
      </w:pPr>
    </w:p>
    <w:p w:rsidR="005831C8" w:rsidRPr="00AD1D93" w:rsidRDefault="005831C8">
      <w:pPr>
        <w:spacing w:before="3" w:after="0" w:line="100" w:lineRule="exact"/>
        <w:rPr>
          <w:sz w:val="10"/>
          <w:szCs w:val="10"/>
          <w:lang w:val="de-CH"/>
        </w:rPr>
      </w:pPr>
    </w:p>
    <w:p w:rsidR="005831C8" w:rsidRPr="00AD1D93" w:rsidRDefault="00FF0BBC">
      <w:pPr>
        <w:spacing w:after="0" w:line="240" w:lineRule="auto"/>
        <w:ind w:left="73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080135" cy="361950"/>
            <wp:effectExtent l="0" t="0" r="5715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C8" w:rsidRPr="00AD1D93" w:rsidRDefault="005831C8">
      <w:pPr>
        <w:spacing w:before="9" w:after="0" w:line="160" w:lineRule="exact"/>
        <w:rPr>
          <w:sz w:val="16"/>
          <w:szCs w:val="16"/>
          <w:lang w:val="de-CH"/>
        </w:rPr>
      </w:pPr>
    </w:p>
    <w:p w:rsidR="00AD1D93" w:rsidRPr="00AD1D93" w:rsidRDefault="00AD1D93" w:rsidP="00AD1D93">
      <w:pPr>
        <w:rPr>
          <w:sz w:val="20"/>
          <w:szCs w:val="20"/>
          <w:lang w:val="de-CH"/>
        </w:rPr>
      </w:pPr>
    </w:p>
    <w:p w:rsidR="00AD1D93" w:rsidRPr="00AD1D93" w:rsidRDefault="00AD1D93" w:rsidP="00AD1D93">
      <w:pPr>
        <w:rPr>
          <w:sz w:val="20"/>
          <w:szCs w:val="20"/>
          <w:lang w:val="de-CH"/>
        </w:rPr>
      </w:pPr>
    </w:p>
    <w:p w:rsidR="00AD1D93" w:rsidRPr="00AD1D93" w:rsidRDefault="00AD1D93" w:rsidP="00AD1D93">
      <w:pPr>
        <w:rPr>
          <w:sz w:val="20"/>
          <w:szCs w:val="20"/>
          <w:lang w:val="de-CH"/>
        </w:rPr>
      </w:pPr>
    </w:p>
    <w:p w:rsidR="00662C76" w:rsidRDefault="00662C76" w:rsidP="00AD1D93">
      <w:pPr>
        <w:rPr>
          <w:noProof/>
          <w:sz w:val="20"/>
          <w:szCs w:val="20"/>
          <w:lang w:val="de-CH" w:eastAsia="de-CH"/>
        </w:rPr>
      </w:pPr>
    </w:p>
    <w:p w:rsidR="00AD1D93" w:rsidRPr="00AD1D93" w:rsidRDefault="00AD1D93" w:rsidP="00AD1D93">
      <w:pPr>
        <w:rPr>
          <w:sz w:val="20"/>
          <w:szCs w:val="20"/>
          <w:lang w:val="de-CH"/>
        </w:rPr>
      </w:pPr>
    </w:p>
    <w:p w:rsidR="00AD1D93" w:rsidRPr="00AD1D93" w:rsidRDefault="00AD1D93" w:rsidP="00AD1D93">
      <w:pPr>
        <w:rPr>
          <w:sz w:val="20"/>
          <w:szCs w:val="20"/>
          <w:lang w:val="de-CH"/>
        </w:rPr>
      </w:pPr>
    </w:p>
    <w:p w:rsidR="00AD1D93" w:rsidRPr="00AD1D93" w:rsidRDefault="00AD1D93" w:rsidP="00AD1D93">
      <w:pPr>
        <w:rPr>
          <w:sz w:val="20"/>
          <w:szCs w:val="20"/>
          <w:lang w:val="de-CH"/>
        </w:rPr>
      </w:pPr>
    </w:p>
    <w:p w:rsidR="00AD1D93" w:rsidRPr="00AD1D93" w:rsidRDefault="00AD1D93" w:rsidP="00AD1D93">
      <w:pPr>
        <w:rPr>
          <w:sz w:val="20"/>
          <w:szCs w:val="20"/>
          <w:lang w:val="de-CH"/>
        </w:rPr>
      </w:pPr>
    </w:p>
    <w:p w:rsidR="00AD1D93" w:rsidRPr="00AD1D93" w:rsidRDefault="00AD1D93" w:rsidP="00AD1D93">
      <w:pPr>
        <w:rPr>
          <w:sz w:val="20"/>
          <w:szCs w:val="20"/>
          <w:lang w:val="de-CH"/>
        </w:rPr>
      </w:pPr>
    </w:p>
    <w:p w:rsidR="00AD1D93" w:rsidRPr="00AD1D93" w:rsidRDefault="00AD1D93" w:rsidP="00AD1D93"/>
    <w:p w:rsidR="00AD1D93" w:rsidRDefault="00AD1D93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</w:p>
    <w:p w:rsidR="00AD1D93" w:rsidRDefault="00AD1D93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</w:p>
    <w:p w:rsidR="009E07C5" w:rsidRDefault="009E07C5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</w:p>
    <w:p w:rsidR="009E07C5" w:rsidRDefault="009E07C5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</w:p>
    <w:p w:rsidR="009E07C5" w:rsidRDefault="009E07C5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</w:p>
    <w:p w:rsidR="00AD1D93" w:rsidRDefault="008F371E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  <w:r>
        <w:rPr>
          <w:rStyle w:val="LauftextMMIZchn"/>
          <w:noProof/>
        </w:rPr>
        <w:drawing>
          <wp:anchor distT="0" distB="0" distL="114300" distR="114300" simplePos="0" relativeHeight="251659264" behindDoc="0" locked="0" layoutInCell="1" allowOverlap="1" wp14:anchorId="469C42D2">
            <wp:simplePos x="0" y="0"/>
            <wp:positionH relativeFrom="column">
              <wp:posOffset>190500</wp:posOffset>
            </wp:positionH>
            <wp:positionV relativeFrom="paragraph">
              <wp:posOffset>-2754630</wp:posOffset>
            </wp:positionV>
            <wp:extent cx="4319270" cy="287782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D93" w:rsidRDefault="00AD1D93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</w:p>
    <w:p w:rsidR="00AD1D93" w:rsidRDefault="00AD1D93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</w:p>
    <w:p w:rsidR="00662C76" w:rsidRDefault="00662C76" w:rsidP="00662C76">
      <w:pPr>
        <w:spacing w:after="0" w:line="248" w:lineRule="exact"/>
        <w:ind w:left="306" w:right="2639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</w:p>
    <w:p w:rsidR="00AD1D93" w:rsidRDefault="00AD1D93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</w:p>
    <w:p w:rsidR="00AD1D93" w:rsidRDefault="00AD1D93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</w:p>
    <w:p w:rsidR="00AD1D93" w:rsidRDefault="00AD1D93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</w:p>
    <w:p w:rsidR="00AD1D93" w:rsidRDefault="00AD1D93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</w:p>
    <w:p w:rsidR="00AD1D93" w:rsidRDefault="00AD1D93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</w:p>
    <w:p w:rsidR="00AD1D93" w:rsidRDefault="00AD1D93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</w:p>
    <w:p w:rsidR="00AD1D93" w:rsidRDefault="00AD1D93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</w:p>
    <w:p w:rsidR="00AD1D93" w:rsidRDefault="00AD1D93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</w:p>
    <w:p w:rsidR="00AD1D93" w:rsidRDefault="00AD1D93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color w:val="455761"/>
          <w:spacing w:val="1"/>
          <w:sz w:val="18"/>
          <w:szCs w:val="18"/>
          <w:lang w:val="de-CH"/>
        </w:rPr>
      </w:pPr>
    </w:p>
    <w:p w:rsidR="00AD1D93" w:rsidRPr="003B3432" w:rsidRDefault="00A57EC7" w:rsidP="00AD1D93">
      <w:pPr>
        <w:spacing w:after="0" w:line="248" w:lineRule="exact"/>
        <w:ind w:left="306" w:right="5474"/>
        <w:jc w:val="both"/>
        <w:rPr>
          <w:rFonts w:ascii="Vectora Com 75 Bold" w:eastAsia="Vectora Com 55 Roman" w:hAnsi="Vectora Com 75 Bold" w:cs="Vectora Com 55 Roman"/>
          <w:sz w:val="18"/>
          <w:szCs w:val="18"/>
        </w:rPr>
      </w:pPr>
      <w:bookmarkStart w:id="2" w:name="_Hlk11834533"/>
      <w:r>
        <w:rPr>
          <w:rFonts w:ascii="Vectora Com 75 Bold" w:hAnsi="Vectora Com 75 Bold"/>
          <w:color w:val="455761"/>
          <w:sz w:val="18"/>
          <w:szCs w:val="18"/>
        </w:rPr>
        <w:t>Chi è Zünd Systemtechnik AG</w:t>
      </w:r>
    </w:p>
    <w:p w:rsidR="00A57EC7" w:rsidRPr="00A57EC7" w:rsidRDefault="00A57EC7" w:rsidP="00A57EC7">
      <w:pPr>
        <w:spacing w:after="0" w:line="246" w:lineRule="auto"/>
        <w:ind w:left="306" w:right="1647"/>
        <w:jc w:val="both"/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</w:pPr>
      <w:r>
        <w:rPr>
          <w:rFonts w:ascii="Vectora Com 45 Light" w:hAnsi="Vectora Com 45 Light"/>
          <w:color w:val="455761"/>
          <w:sz w:val="14"/>
          <w:szCs w:val="14"/>
        </w:rPr>
        <w:t>Zünd Systemtechnik AG è un’impresa svizzera a conduzione familiare operante a livello mondiale specializza nei sistemi di taglio digitali. Zünd è sinonimo di qualità svizzera, quindi di precisione, prestazione e affidabilità. Costruttore leader a livello mondiale, dal 1984 costruisce, produce e distribuisce sistemi di cutter digitali modulari.</w:t>
      </w:r>
    </w:p>
    <w:p w:rsidR="00AD1D93" w:rsidRDefault="00A57EC7" w:rsidP="00A57EC7">
      <w:pPr>
        <w:spacing w:after="0" w:line="246" w:lineRule="auto"/>
        <w:ind w:left="306" w:right="1647"/>
        <w:jc w:val="both"/>
        <w:rPr>
          <w:rFonts w:ascii="Vectora Com 45 Light" w:eastAsia="Vectora Com 55 Roman" w:hAnsi="Vectora Com 45 Light" w:cs="Vectora Com 55 Roman"/>
          <w:color w:val="455761"/>
          <w:spacing w:val="1"/>
          <w:sz w:val="14"/>
          <w:szCs w:val="14"/>
        </w:rPr>
      </w:pPr>
      <w:r>
        <w:rPr>
          <w:rFonts w:ascii="Vectora Com 45 Light" w:hAnsi="Vectora Com 45 Light"/>
          <w:color w:val="455761"/>
          <w:sz w:val="14"/>
          <w:szCs w:val="14"/>
        </w:rPr>
        <w:t>I clienti sono fornitori di servizi commerciali e imprenditori del settore grafico, dell’industria degli imballaggi, del settore dell’abbigliamento e dei pellami, nonché del mercato dei tessili e dei compositi. La sede centrale di Altstätten ospita i reparti Ricerca &amp; Sviluppo, Marketing e Produzione. Oltre alle affiliate con sede nel Regno Unito, negli USA, in Cina, Thailandia, India, Germania, Austria, Olanda e Italia, l’impresa collabora da molti anni con partner di distribuzione indipendenti di tutto il mondo.</w:t>
      </w:r>
    </w:p>
    <w:bookmarkEnd w:id="2"/>
    <w:p w:rsidR="00AD1D93" w:rsidRPr="008F371E" w:rsidRDefault="00AD1D93" w:rsidP="00AD1D93">
      <w:pPr>
        <w:spacing w:before="240" w:after="0" w:line="246" w:lineRule="auto"/>
        <w:ind w:right="1647"/>
        <w:jc w:val="both"/>
        <w:rPr>
          <w:rFonts w:ascii="Vectora Com 45 Light" w:eastAsia="Vectora Com 55 Roman" w:hAnsi="Vectora Com 45 Light" w:cs="Vectora Com 55 Roman"/>
          <w:sz w:val="14"/>
          <w:szCs w:val="14"/>
        </w:rPr>
      </w:pPr>
    </w:p>
    <w:p w:rsidR="005831C8" w:rsidRPr="008F371E" w:rsidRDefault="005831C8" w:rsidP="00602B53">
      <w:pPr>
        <w:spacing w:before="240"/>
        <w:rPr>
          <w:sz w:val="20"/>
          <w:szCs w:val="20"/>
        </w:rPr>
      </w:pPr>
    </w:p>
    <w:sectPr w:rsidR="005831C8" w:rsidRPr="008F371E">
      <w:pgSz w:w="11920" w:h="16840"/>
      <w:pgMar w:top="720" w:right="1080" w:bottom="1260" w:left="168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395" w:rsidRDefault="001D51BD">
      <w:pPr>
        <w:spacing w:after="0" w:line="240" w:lineRule="auto"/>
      </w:pPr>
      <w:r>
        <w:separator/>
      </w:r>
    </w:p>
  </w:endnote>
  <w:endnote w:type="continuationSeparator" w:id="0">
    <w:p w:rsidR="00384395" w:rsidRDefault="001D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45 Light">
    <w:panose1 w:val="020B0406030503020204"/>
    <w:charset w:val="00"/>
    <w:family w:val="swiss"/>
    <w:pitch w:val="variable"/>
    <w:sig w:usb0="A00000AF" w:usb1="5000204A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1C8" w:rsidRDefault="00FF0BB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1244379</wp:posOffset>
              </wp:positionH>
              <wp:positionV relativeFrom="page">
                <wp:posOffset>9923228</wp:posOffset>
              </wp:positionV>
              <wp:extent cx="4606290" cy="368935"/>
              <wp:effectExtent l="0" t="0" r="381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EC7" w:rsidRPr="008F371E" w:rsidRDefault="00A57EC7" w:rsidP="00E457C1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Vectora Com 75 Bold" w:eastAsia="Vectora Com 55 Roman" w:hAnsi="Vectora Com 75 Bold" w:cs="Vectora Com 55 Roman"/>
                              <w:spacing w:val="-2"/>
                              <w:w w:val="115"/>
                              <w:sz w:val="13"/>
                              <w:szCs w:val="13"/>
                              <w:lang w:val="de-CH"/>
                            </w:rPr>
                          </w:pPr>
                          <w:r w:rsidRPr="008F371E">
                            <w:rPr>
                              <w:rFonts w:ascii="Vectora Com 75 Bold" w:hAnsi="Vectora Com 75 Bold"/>
                              <w:sz w:val="13"/>
                              <w:szCs w:val="13"/>
                              <w:lang w:val="de-CH"/>
                            </w:rPr>
                            <w:t>Contatto:</w:t>
                          </w:r>
                        </w:p>
                        <w:p w:rsidR="005831C8" w:rsidRPr="008F371E" w:rsidRDefault="00E457C1" w:rsidP="00E457C1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Vectora Com 45 Light" w:eastAsia="Vectora Com 55 Roman" w:hAnsi="Vectora Com 45 Light" w:cs="Vectora Com 55 Roman"/>
                              <w:w w:val="110"/>
                              <w:sz w:val="13"/>
                              <w:szCs w:val="13"/>
                              <w:lang w:val="de-CH"/>
                            </w:rPr>
                          </w:pPr>
                          <w:r w:rsidRPr="008F371E">
                            <w:rPr>
                              <w:rFonts w:ascii="Vectora Com 45 Light" w:hAnsi="Vectora Com 45 Light"/>
                              <w:sz w:val="13"/>
                              <w:szCs w:val="13"/>
                              <w:lang w:val="de-CH"/>
                            </w:rPr>
                            <w:t>Zünd Systemtechnik AG, Media Relations, Daniel Bischof, Industriestrasse 8, 9450 Altstätten, Svizzera</w:t>
                          </w:r>
                          <w:r w:rsidRPr="008F371E">
                            <w:rPr>
                              <w:rFonts w:ascii="Vectora Com 45 Light" w:hAnsi="Vectora Com 45 Light"/>
                              <w:sz w:val="13"/>
                              <w:szCs w:val="13"/>
                              <w:lang w:val="de-CH"/>
                            </w:rPr>
                            <w:br/>
                            <w:t>T +41 71 554 81 00, daniel.bischof@zund.com, www.zund.com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pt;margin-top:781.35pt;width:362.7pt;height:2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" filled="f" stroked="f">
              <v:textbox inset="0,0,0,0">
                <w:txbxContent>
                  <w:p w:rsidR="00A57EC7" w:rsidRPr="008F371E" w:rsidRDefault="00A57EC7" w:rsidP="00E457C1">
                    <w:pPr>
                      <w:spacing w:before="5" w:after="0" w:line="240" w:lineRule="auto"/>
                      <w:ind w:left="20" w:right="-20"/>
                      <w:rPr>
                        <w:rFonts w:ascii="Vectora Com 75 Bold" w:eastAsia="Vectora Com 55 Roman" w:hAnsi="Vectora Com 75 Bold" w:cs="Vectora Com 55 Roman"/>
                        <w:spacing w:val="-2"/>
                        <w:w w:val="115"/>
                        <w:sz w:val="13"/>
                        <w:szCs w:val="13"/>
                        <w:lang w:val="de-CH"/>
                      </w:rPr>
                    </w:pPr>
                    <w:r w:rsidRPr="008F371E">
                      <w:rPr>
                        <w:rFonts w:ascii="Vectora Com 75 Bold" w:hAnsi="Vectora Com 75 Bold"/>
                        <w:sz w:val="13"/>
                        <w:szCs w:val="13"/>
                        <w:lang w:val="de-CH"/>
                      </w:rPr>
                      <w:t>Contatto:</w:t>
                    </w:r>
                  </w:p>
                  <w:p w:rsidR="005831C8" w:rsidRPr="008F371E" w:rsidRDefault="00E457C1" w:rsidP="00E457C1">
                    <w:pPr>
                      <w:spacing w:before="5" w:after="0" w:line="240" w:lineRule="auto"/>
                      <w:ind w:left="20" w:right="-20"/>
                      <w:rPr>
                        <w:rFonts w:ascii="Vectora Com 45 Light" w:eastAsia="Vectora Com 55 Roman" w:hAnsi="Vectora Com 45 Light" w:cs="Vectora Com 55 Roman"/>
                        <w:w w:val="110"/>
                        <w:sz w:val="13"/>
                        <w:szCs w:val="13"/>
                        <w:lang w:val="de-CH"/>
                      </w:rPr>
                    </w:pPr>
                    <w:r w:rsidRPr="008F371E">
                      <w:rPr>
                        <w:rFonts w:ascii="Vectora Com 45 Light" w:hAnsi="Vectora Com 45 Light"/>
                        <w:sz w:val="13"/>
                        <w:szCs w:val="13"/>
                        <w:lang w:val="de-CH"/>
                      </w:rPr>
                      <w:t>Zünd Systemtechnik AG, Media Relations, Daniel Bischof, Industriestrasse 8, 9450 Altstätten, Svizzera</w:t>
                    </w:r>
                    <w:r w:rsidRPr="008F371E">
                      <w:rPr>
                        <w:rFonts w:ascii="Vectora Com 45 Light" w:hAnsi="Vectora Com 45 Light"/>
                        <w:sz w:val="13"/>
                        <w:szCs w:val="13"/>
                        <w:lang w:val="de-CH"/>
                      </w:rPr>
                      <w:br/>
                      <w:t>T +41 71 554 81 00, daniel.bischof@zund.com, www.zund.com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395" w:rsidRDefault="001D51BD">
      <w:pPr>
        <w:spacing w:after="0" w:line="240" w:lineRule="auto"/>
      </w:pPr>
      <w:r>
        <w:separator/>
      </w:r>
    </w:p>
  </w:footnote>
  <w:footnote w:type="continuationSeparator" w:id="0">
    <w:p w:rsidR="00384395" w:rsidRDefault="001D5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17F2A"/>
    <w:multiLevelType w:val="hybridMultilevel"/>
    <w:tmpl w:val="A8963176"/>
    <w:lvl w:ilvl="0" w:tplc="E6C0D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4D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362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C1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A4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66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2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E1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1C8"/>
    <w:rsid w:val="000074F2"/>
    <w:rsid w:val="00020BE7"/>
    <w:rsid w:val="00091A47"/>
    <w:rsid w:val="000D039C"/>
    <w:rsid w:val="001C2315"/>
    <w:rsid w:val="001D51BD"/>
    <w:rsid w:val="001F5375"/>
    <w:rsid w:val="002867E1"/>
    <w:rsid w:val="00306C7D"/>
    <w:rsid w:val="00316819"/>
    <w:rsid w:val="00384395"/>
    <w:rsid w:val="003B3432"/>
    <w:rsid w:val="00423CC4"/>
    <w:rsid w:val="004C71CC"/>
    <w:rsid w:val="004F242D"/>
    <w:rsid w:val="00515EDD"/>
    <w:rsid w:val="005313AA"/>
    <w:rsid w:val="00546E50"/>
    <w:rsid w:val="0057121B"/>
    <w:rsid w:val="00580696"/>
    <w:rsid w:val="005831C8"/>
    <w:rsid w:val="005F7DAD"/>
    <w:rsid w:val="00602B53"/>
    <w:rsid w:val="0063724B"/>
    <w:rsid w:val="00662C76"/>
    <w:rsid w:val="006C584B"/>
    <w:rsid w:val="006D5231"/>
    <w:rsid w:val="007600B6"/>
    <w:rsid w:val="007C192B"/>
    <w:rsid w:val="007D024E"/>
    <w:rsid w:val="0082776B"/>
    <w:rsid w:val="00845F35"/>
    <w:rsid w:val="00850E22"/>
    <w:rsid w:val="008F371E"/>
    <w:rsid w:val="00961758"/>
    <w:rsid w:val="009620DD"/>
    <w:rsid w:val="0098589A"/>
    <w:rsid w:val="009E07C5"/>
    <w:rsid w:val="009E5AB6"/>
    <w:rsid w:val="00A020E1"/>
    <w:rsid w:val="00A029E5"/>
    <w:rsid w:val="00A42613"/>
    <w:rsid w:val="00A57A7B"/>
    <w:rsid w:val="00A57EC7"/>
    <w:rsid w:val="00AD1D93"/>
    <w:rsid w:val="00AD3794"/>
    <w:rsid w:val="00AD4014"/>
    <w:rsid w:val="00AE3D8A"/>
    <w:rsid w:val="00AF076A"/>
    <w:rsid w:val="00B04E81"/>
    <w:rsid w:val="00BF21FB"/>
    <w:rsid w:val="00BF55CE"/>
    <w:rsid w:val="00CC35D2"/>
    <w:rsid w:val="00CC4ED3"/>
    <w:rsid w:val="00CF7EA2"/>
    <w:rsid w:val="00D025D4"/>
    <w:rsid w:val="00D05800"/>
    <w:rsid w:val="00D25525"/>
    <w:rsid w:val="00D634DF"/>
    <w:rsid w:val="00D70BAE"/>
    <w:rsid w:val="00D81A84"/>
    <w:rsid w:val="00E07471"/>
    <w:rsid w:val="00E207F0"/>
    <w:rsid w:val="00E30535"/>
    <w:rsid w:val="00E457C1"/>
    <w:rsid w:val="00E64AA0"/>
    <w:rsid w:val="00E957D3"/>
    <w:rsid w:val="00EC0E9C"/>
    <w:rsid w:val="00F42B83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812DD1A"/>
  <w15:docId w15:val="{E3D6423B-135F-4A75-9510-8C882E68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MMI">
    <w:name w:val="Headline MMI"/>
    <w:basedOn w:val="Standard"/>
    <w:link w:val="HeadlineMMIZchn"/>
    <w:qFormat/>
    <w:rsid w:val="005313AA"/>
    <w:pPr>
      <w:spacing w:before="240" w:after="0" w:line="260" w:lineRule="atLeast"/>
      <w:ind w:left="301" w:right="1747"/>
    </w:pPr>
    <w:rPr>
      <w:rFonts w:ascii="Vectora Com 75 Bold" w:eastAsia="Vectora Com 55 Roman" w:hAnsi="Vectora Com 75 Bold" w:cs="Vectora Com 55 Roman"/>
      <w:color w:val="455761"/>
      <w:sz w:val="30"/>
      <w:szCs w:val="30"/>
    </w:rPr>
  </w:style>
  <w:style w:type="paragraph" w:customStyle="1" w:styleId="LeadMMI">
    <w:name w:val="Lead MMI"/>
    <w:basedOn w:val="Standard"/>
    <w:link w:val="LeadMMIZchn"/>
    <w:qFormat/>
    <w:rsid w:val="005313AA"/>
    <w:pPr>
      <w:spacing w:before="5" w:after="0" w:line="240" w:lineRule="auto"/>
      <w:ind w:left="284" w:right="1746"/>
      <w:jc w:val="both"/>
    </w:pPr>
    <w:rPr>
      <w:rFonts w:ascii="Vectora Com 75 Bold" w:eastAsia="Vectora Com 55 Roman" w:hAnsi="Vectora Com 75 Bold" w:cs="Vectora Com 55 Roman"/>
      <w:color w:val="455761"/>
      <w:sz w:val="18"/>
      <w:szCs w:val="18"/>
    </w:rPr>
  </w:style>
  <w:style w:type="character" w:customStyle="1" w:styleId="HeadlineMMIZchn">
    <w:name w:val="Headline MMI Zchn"/>
    <w:basedOn w:val="Absatz-Standardschriftart"/>
    <w:link w:val="HeadlineMMI"/>
    <w:rsid w:val="005313AA"/>
    <w:rPr>
      <w:rFonts w:ascii="Vectora Com 75 Bold" w:eastAsia="Vectora Com 55 Roman" w:hAnsi="Vectora Com 75 Bold" w:cs="Vectora Com 55 Roman"/>
      <w:color w:val="455761"/>
      <w:sz w:val="30"/>
      <w:szCs w:val="30"/>
      <w:lang w:val="it-IT"/>
    </w:rPr>
  </w:style>
  <w:style w:type="paragraph" w:customStyle="1" w:styleId="LauftextMMI">
    <w:name w:val="Lauftext MMI"/>
    <w:basedOn w:val="Standard"/>
    <w:link w:val="LauftextMMIZchn"/>
    <w:qFormat/>
    <w:rsid w:val="005313AA"/>
    <w:pPr>
      <w:spacing w:before="5" w:after="0" w:line="260" w:lineRule="exact"/>
      <w:ind w:left="284" w:right="1747"/>
      <w:jc w:val="both"/>
    </w:pPr>
    <w:rPr>
      <w:rFonts w:ascii="Vectora Com 45 Light" w:eastAsia="Vectora Com 55 Roman" w:hAnsi="Vectora Com 45 Light" w:cs="Vectora Com 55 Roman"/>
      <w:sz w:val="16"/>
      <w:szCs w:val="16"/>
    </w:rPr>
  </w:style>
  <w:style w:type="character" w:customStyle="1" w:styleId="LeadMMIZchn">
    <w:name w:val="Lead MMI Zchn"/>
    <w:basedOn w:val="Absatz-Standardschriftart"/>
    <w:link w:val="LeadMMI"/>
    <w:rsid w:val="005313AA"/>
    <w:rPr>
      <w:rFonts w:ascii="Vectora Com 75 Bold" w:eastAsia="Vectora Com 55 Roman" w:hAnsi="Vectora Com 75 Bold" w:cs="Vectora Com 55 Roman"/>
      <w:color w:val="455761"/>
      <w:sz w:val="18"/>
      <w:szCs w:val="18"/>
      <w:lang w:val="it-IT"/>
    </w:rPr>
  </w:style>
  <w:style w:type="character" w:customStyle="1" w:styleId="LauftextMMIZchn">
    <w:name w:val="Lauftext MMI Zchn"/>
    <w:basedOn w:val="Absatz-Standardschriftart"/>
    <w:link w:val="LauftextMMI"/>
    <w:rsid w:val="005313AA"/>
    <w:rPr>
      <w:rFonts w:ascii="Vectora Com 45 Light" w:eastAsia="Vectora Com 55 Roman" w:hAnsi="Vectora Com 45 Light" w:cs="Vectora Com 55 Roman"/>
      <w:sz w:val="16"/>
      <w:szCs w:val="16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3B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432"/>
  </w:style>
  <w:style w:type="paragraph" w:styleId="Fuzeile">
    <w:name w:val="footer"/>
    <w:basedOn w:val="Standard"/>
    <w:link w:val="FuzeileZchn"/>
    <w:uiPriority w:val="99"/>
    <w:unhideWhenUsed/>
    <w:rsid w:val="003B3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432"/>
  </w:style>
  <w:style w:type="character" w:styleId="Hyperlink">
    <w:name w:val="Hyperlink"/>
    <w:basedOn w:val="Absatz-Standardschriftart"/>
    <w:uiPriority w:val="99"/>
    <w:unhideWhenUsed/>
    <w:rsid w:val="003B343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D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25525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38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07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32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00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91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406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77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1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1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nd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ZST design colours 1">
      <a:dk1>
        <a:srgbClr val="4C5860"/>
      </a:dk1>
      <a:lt1>
        <a:srgbClr val="FFFFFF"/>
      </a:lt1>
      <a:dk2>
        <a:srgbClr val="181818"/>
      </a:dk2>
      <a:lt2>
        <a:srgbClr val="FFFFFF"/>
      </a:lt2>
      <a:accent1>
        <a:srgbClr val="384146"/>
      </a:accent1>
      <a:accent2>
        <a:srgbClr val="8E9EAC"/>
      </a:accent2>
      <a:accent3>
        <a:srgbClr val="D0E4F1"/>
      </a:accent3>
      <a:accent4>
        <a:srgbClr val="59646D"/>
      </a:accent4>
      <a:accent5>
        <a:srgbClr val="E4032E"/>
      </a:accent5>
      <a:accent6>
        <a:srgbClr val="7F162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2EF1207F.dotm</Template>
  <TotalTime>0</TotalTime>
  <Pages>2</Pages>
  <Words>490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Product Information - Sheet Feeder</vt:lpstr>
    </vt:vector>
  </TitlesOfParts>
  <Company>Zünd Systemtechnik AG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Information - Sheet Feeder</dc:title>
  <dc:creator>dbi</dc:creator>
  <cp:lastModifiedBy>Bischof Daniel</cp:lastModifiedBy>
  <cp:revision>28</cp:revision>
  <cp:lastPrinted>2017-06-08T12:51:00Z</cp:lastPrinted>
  <dcterms:created xsi:type="dcterms:W3CDTF">2017-08-11T12:21:00Z</dcterms:created>
  <dcterms:modified xsi:type="dcterms:W3CDTF">2020-01-22T13:37:00Z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2017-06-07T00:00:00Z</vt:filetime>
  </property>
</Properties>
</file>