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C8" w:rsidRPr="00E22FDA" w:rsidRDefault="007B031A" w:rsidP="009426F7">
      <w:pPr>
        <w:pStyle w:val="HeadlineMMI"/>
        <w:spacing w:before="0" w:line="240" w:lineRule="auto"/>
        <w:ind w:left="0" w:right="0"/>
        <w:rPr>
          <w:color w:val="auto"/>
        </w:rPr>
      </w:pPr>
      <w:r w:rsidRPr="00E22FDA">
        <w:rPr>
          <w:noProof/>
          <w:color w:val="auto"/>
          <w:sz w:val="28"/>
          <w:szCs w:val="28"/>
          <w:lang w:eastAsia="de-CH"/>
        </w:rPr>
        <w:drawing>
          <wp:anchor distT="0" distB="0" distL="114300" distR="114300" simplePos="0" relativeHeight="251650560" behindDoc="1" locked="1" layoutInCell="1" allowOverlap="1">
            <wp:simplePos x="0" y="0"/>
            <wp:positionH relativeFrom="leftMargin">
              <wp:posOffset>5796915</wp:posOffset>
            </wp:positionH>
            <wp:positionV relativeFrom="topMargin">
              <wp:posOffset>540385</wp:posOffset>
            </wp:positionV>
            <wp:extent cx="1083600" cy="367200"/>
            <wp:effectExtent l="0" t="0" r="2540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3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79">
        <w:rPr>
          <w:color w:val="auto"/>
        </w:rPr>
        <w:t xml:space="preserve">Intelligent automatisieren – </w:t>
      </w:r>
      <w:r w:rsidR="00662C76" w:rsidRPr="00E22FDA">
        <w:rPr>
          <w:color w:val="auto"/>
        </w:rPr>
        <w:t xml:space="preserve">Zünd </w:t>
      </w:r>
      <w:r w:rsidR="002C551C">
        <w:rPr>
          <w:color w:val="auto"/>
        </w:rPr>
        <w:t xml:space="preserve">und Caldera </w:t>
      </w:r>
      <w:r w:rsidR="00894479">
        <w:rPr>
          <w:color w:val="auto"/>
        </w:rPr>
        <w:t>lancieren Vorstufensoftware PrimeCenter</w:t>
      </w:r>
    </w:p>
    <w:p w:rsidR="00E22FDA" w:rsidRPr="00E22FDA" w:rsidRDefault="00E22FDA" w:rsidP="0033184D">
      <w:pPr>
        <w:pStyle w:val="LeadMMI"/>
        <w:ind w:left="0" w:right="162"/>
        <w:rPr>
          <w:color w:val="auto"/>
        </w:rPr>
      </w:pPr>
    </w:p>
    <w:p w:rsidR="005831C8" w:rsidRPr="00E22FDA" w:rsidRDefault="00EE308A" w:rsidP="0033184D">
      <w:pPr>
        <w:pStyle w:val="LeadMMI"/>
        <w:ind w:left="0" w:right="162"/>
        <w:rPr>
          <w:color w:val="auto"/>
        </w:rPr>
      </w:pPr>
      <w:r w:rsidRPr="00C138DD">
        <w:rPr>
          <w:i/>
          <w:iCs/>
          <w:color w:val="auto"/>
        </w:rPr>
        <w:t xml:space="preserve">Altstätten, Schweiz, </w:t>
      </w:r>
      <w:r w:rsidR="00C138DD" w:rsidRPr="00C138DD">
        <w:rPr>
          <w:i/>
          <w:iCs/>
          <w:color w:val="auto"/>
        </w:rPr>
        <w:t>16. Juni</w:t>
      </w:r>
      <w:r w:rsidRPr="00C138DD">
        <w:rPr>
          <w:i/>
          <w:iCs/>
          <w:color w:val="auto"/>
        </w:rPr>
        <w:t xml:space="preserve"> 2020</w:t>
      </w:r>
      <w:r w:rsidR="00E22FDA">
        <w:rPr>
          <w:color w:val="auto"/>
        </w:rPr>
        <w:t xml:space="preserve"> </w:t>
      </w:r>
      <w:r w:rsidRPr="00E22FDA">
        <w:rPr>
          <w:color w:val="auto"/>
        </w:rPr>
        <w:t xml:space="preserve">– </w:t>
      </w:r>
      <w:r w:rsidR="004604C1">
        <w:rPr>
          <w:color w:val="auto"/>
        </w:rPr>
        <w:t xml:space="preserve">Der Schneidmaschinenbauer Zünd und die französische Softwareschmiede Caldera </w:t>
      </w:r>
      <w:r w:rsidR="00894479">
        <w:rPr>
          <w:color w:val="auto"/>
        </w:rPr>
        <w:t>bringen</w:t>
      </w:r>
      <w:r w:rsidR="004604C1">
        <w:rPr>
          <w:color w:val="auto"/>
        </w:rPr>
        <w:t xml:space="preserve"> </w:t>
      </w:r>
      <w:r w:rsidR="00894479">
        <w:rPr>
          <w:color w:val="auto"/>
        </w:rPr>
        <w:t xml:space="preserve">mit PrimeCenter </w:t>
      </w:r>
      <w:r w:rsidR="004604C1">
        <w:rPr>
          <w:color w:val="auto"/>
        </w:rPr>
        <w:t xml:space="preserve">eine neue </w:t>
      </w:r>
      <w:r w:rsidR="00894479">
        <w:rPr>
          <w:color w:val="auto"/>
        </w:rPr>
        <w:t>Vorstufensoftware auf den Markt</w:t>
      </w:r>
      <w:r w:rsidR="004604C1">
        <w:rPr>
          <w:color w:val="auto"/>
        </w:rPr>
        <w:t xml:space="preserve">. </w:t>
      </w:r>
      <w:r w:rsidR="003958AB">
        <w:rPr>
          <w:color w:val="auto"/>
        </w:rPr>
        <w:t>Als</w:t>
      </w:r>
      <w:r w:rsidR="004604C1">
        <w:rPr>
          <w:color w:val="auto"/>
        </w:rPr>
        <w:t xml:space="preserve"> Steuerzentrale für </w:t>
      </w:r>
      <w:r w:rsidR="003958AB">
        <w:rPr>
          <w:color w:val="auto"/>
        </w:rPr>
        <w:t>die Erstellung von</w:t>
      </w:r>
      <w:r w:rsidR="004604C1">
        <w:rPr>
          <w:color w:val="auto"/>
        </w:rPr>
        <w:t xml:space="preserve"> </w:t>
      </w:r>
      <w:r w:rsidR="004F58C2">
        <w:rPr>
          <w:color w:val="auto"/>
        </w:rPr>
        <w:t>Druck</w:t>
      </w:r>
      <w:r w:rsidR="004604C1">
        <w:rPr>
          <w:color w:val="auto"/>
        </w:rPr>
        <w:t xml:space="preserve">- und Schnittdaten sorgt </w:t>
      </w:r>
      <w:r w:rsidR="003958AB">
        <w:rPr>
          <w:color w:val="auto"/>
        </w:rPr>
        <w:t xml:space="preserve">PrimeCenter </w:t>
      </w:r>
      <w:r w:rsidR="004604C1">
        <w:rPr>
          <w:color w:val="auto"/>
        </w:rPr>
        <w:t>für einen produktiven und effizienten Vorstufenworkflow</w:t>
      </w:r>
      <w:r w:rsidR="004F58C2">
        <w:rPr>
          <w:color w:val="auto"/>
        </w:rPr>
        <w:t xml:space="preserve">. </w:t>
      </w:r>
      <w:r w:rsidR="006D468D">
        <w:rPr>
          <w:color w:val="auto"/>
        </w:rPr>
        <w:t>In wenigen Klicks</w:t>
      </w:r>
      <w:r w:rsidR="004F58C2">
        <w:rPr>
          <w:color w:val="auto"/>
        </w:rPr>
        <w:t xml:space="preserve"> – oder komplett automatisiert –</w:t>
      </w:r>
      <w:r w:rsidR="006D468D">
        <w:rPr>
          <w:color w:val="auto"/>
        </w:rPr>
        <w:t xml:space="preserve"> lassen sich fertig verschachtelte </w:t>
      </w:r>
      <w:r w:rsidR="002939D5">
        <w:rPr>
          <w:color w:val="auto"/>
        </w:rPr>
        <w:t xml:space="preserve">Layouts </w:t>
      </w:r>
      <w:r w:rsidR="003958AB">
        <w:rPr>
          <w:color w:val="auto"/>
        </w:rPr>
        <w:t>auf</w:t>
      </w:r>
      <w:r w:rsidR="006D468D">
        <w:rPr>
          <w:color w:val="auto"/>
        </w:rPr>
        <w:t>bereiten</w:t>
      </w:r>
      <w:r w:rsidR="005B3C08">
        <w:rPr>
          <w:color w:val="auto"/>
        </w:rPr>
        <w:t xml:space="preserve">. </w:t>
      </w:r>
    </w:p>
    <w:p w:rsidR="005831C8" w:rsidRPr="00F42B83" w:rsidRDefault="005831C8" w:rsidP="00BC6A1D">
      <w:pPr>
        <w:spacing w:after="0" w:line="200" w:lineRule="exact"/>
        <w:ind w:left="284" w:right="17" w:hanging="284"/>
        <w:rPr>
          <w:sz w:val="20"/>
          <w:szCs w:val="20"/>
          <w:lang w:val="de-CH"/>
        </w:rPr>
      </w:pPr>
    </w:p>
    <w:p w:rsidR="008F2D76" w:rsidRDefault="00A478AC" w:rsidP="008F2D76">
      <w:pPr>
        <w:pStyle w:val="LauftextMMI"/>
        <w:rPr>
          <w:rStyle w:val="LauftextMMIZchn"/>
        </w:rPr>
      </w:pPr>
      <w:r>
        <w:rPr>
          <w:rStyle w:val="LauftextMMIZchn"/>
        </w:rPr>
        <w:t xml:space="preserve">Zünd und der renommierte französische Softwarehersteller Caldera haben eine </w:t>
      </w:r>
      <w:r w:rsidR="000126AE">
        <w:rPr>
          <w:rStyle w:val="LauftextMMIZchn"/>
        </w:rPr>
        <w:t xml:space="preserve">neue </w:t>
      </w:r>
      <w:r>
        <w:rPr>
          <w:rStyle w:val="LauftextMMIZchn"/>
        </w:rPr>
        <w:t xml:space="preserve">Softwarelösung </w:t>
      </w:r>
      <w:r w:rsidR="000126AE">
        <w:rPr>
          <w:rStyle w:val="LauftextMMIZchn"/>
        </w:rPr>
        <w:t xml:space="preserve">für einen hocheffizienten </w:t>
      </w:r>
      <w:r>
        <w:rPr>
          <w:rStyle w:val="LauftextMMIZchn"/>
        </w:rPr>
        <w:t xml:space="preserve">Vorstufenworkflow </w:t>
      </w:r>
      <w:r w:rsidR="000126AE">
        <w:rPr>
          <w:rStyle w:val="LauftextMMIZchn"/>
        </w:rPr>
        <w:t>lanciert</w:t>
      </w:r>
      <w:r>
        <w:rPr>
          <w:rStyle w:val="LauftextMMIZchn"/>
        </w:rPr>
        <w:t>.</w:t>
      </w:r>
      <w:r w:rsidR="00696227">
        <w:rPr>
          <w:rStyle w:val="LauftextMMIZchn"/>
        </w:rPr>
        <w:t xml:space="preserve"> </w:t>
      </w:r>
      <w:r>
        <w:rPr>
          <w:rStyle w:val="LauftextMMIZchn"/>
        </w:rPr>
        <w:t xml:space="preserve">PrimeCenter </w:t>
      </w:r>
      <w:r w:rsidR="00696227">
        <w:rPr>
          <w:rStyle w:val="LauftextMMIZchn"/>
        </w:rPr>
        <w:t>vereinfacht</w:t>
      </w:r>
      <w:r w:rsidR="00483ED3">
        <w:rPr>
          <w:rStyle w:val="LauftextMMIZchn"/>
        </w:rPr>
        <w:t xml:space="preserve"> die Datenaufbereitung und -ausgabe und </w:t>
      </w:r>
      <w:r w:rsidR="00A639E0">
        <w:rPr>
          <w:rStyle w:val="LauftextMMIZchn"/>
        </w:rPr>
        <w:t>ermöglicht</w:t>
      </w:r>
      <w:r w:rsidR="00483ED3">
        <w:rPr>
          <w:rStyle w:val="LauftextMMIZchn"/>
        </w:rPr>
        <w:t xml:space="preserve"> </w:t>
      </w:r>
      <w:r w:rsidR="008F6EE4">
        <w:rPr>
          <w:rStyle w:val="LauftextMMIZchn"/>
        </w:rPr>
        <w:t xml:space="preserve">dem Nutzer, seinen Datenworkflow zwischen Design, Druck und Zuschnitt individuell und bedarfsgerecht zu automatisieren. </w:t>
      </w:r>
      <w:r w:rsidR="002939D5">
        <w:rPr>
          <w:rStyle w:val="LauftextMMIZchn"/>
        </w:rPr>
        <w:t>Das Workflowmanagement wird</w:t>
      </w:r>
      <w:r w:rsidR="00CE4754">
        <w:rPr>
          <w:rStyle w:val="LauftextMMIZchn"/>
        </w:rPr>
        <w:t xml:space="preserve"> komplexer, die Koordination interner Produktionsprozesse aufwändiger. </w:t>
      </w:r>
      <w:r w:rsidR="00483ED3">
        <w:rPr>
          <w:rStyle w:val="LauftextMMIZchn"/>
        </w:rPr>
        <w:t>Immer öfter</w:t>
      </w:r>
      <w:r w:rsidR="00CE4754">
        <w:rPr>
          <w:rStyle w:val="LauftextMMIZchn"/>
        </w:rPr>
        <w:t xml:space="preserve"> werden Webshops als zusätzlicher Vertriebskanal </w:t>
      </w:r>
      <w:r w:rsidR="00483ED3">
        <w:rPr>
          <w:rStyle w:val="LauftextMMIZchn"/>
        </w:rPr>
        <w:t>integriert</w:t>
      </w:r>
      <w:r w:rsidR="009469EA">
        <w:rPr>
          <w:rStyle w:val="LauftextMMIZchn"/>
        </w:rPr>
        <w:t>. Die Folge sind mehr Aufträge mit kleineren Losgrössen</w:t>
      </w:r>
      <w:r w:rsidR="00EE3502">
        <w:rPr>
          <w:rStyle w:val="LauftextMMIZchn"/>
        </w:rPr>
        <w:t xml:space="preserve">. </w:t>
      </w:r>
      <w:r w:rsidR="009469EA">
        <w:rPr>
          <w:rStyle w:val="LauftextMMIZchn"/>
        </w:rPr>
        <w:t xml:space="preserve">Das </w:t>
      </w:r>
      <w:r w:rsidR="001D6AD9">
        <w:rPr>
          <w:rStyle w:val="LauftextMMIZchn"/>
        </w:rPr>
        <w:t>bedingt produktionsseitig</w:t>
      </w:r>
      <w:r w:rsidR="00CE4754">
        <w:rPr>
          <w:rStyle w:val="LauftextMMIZchn"/>
        </w:rPr>
        <w:t xml:space="preserve"> e</w:t>
      </w:r>
      <w:r w:rsidR="00CE4754" w:rsidRPr="005018BB">
        <w:rPr>
          <w:rStyle w:val="LauftextMMIZchn"/>
        </w:rPr>
        <w:t>in</w:t>
      </w:r>
      <w:r w:rsidR="00CE4754">
        <w:rPr>
          <w:rStyle w:val="LauftextMMIZchn"/>
        </w:rPr>
        <w:t>e h</w:t>
      </w:r>
      <w:r w:rsidR="001D6AD9">
        <w:rPr>
          <w:rStyle w:val="LauftextMMIZchn"/>
        </w:rPr>
        <w:t>och</w:t>
      </w:r>
      <w:r w:rsidR="00CE4754">
        <w:rPr>
          <w:rStyle w:val="LauftextMMIZchn"/>
        </w:rPr>
        <w:t xml:space="preserve"> flexible </w:t>
      </w:r>
      <w:r w:rsidR="001D6AD9">
        <w:rPr>
          <w:rStyle w:val="LauftextMMIZchn"/>
        </w:rPr>
        <w:t>und einfach zu handhabende Datenvorbereitung</w:t>
      </w:r>
      <w:r w:rsidR="00A639E0">
        <w:rPr>
          <w:rStyle w:val="LauftextMMIZchn"/>
        </w:rPr>
        <w:t xml:space="preserve">. </w:t>
      </w:r>
      <w:r w:rsidR="00483ED3">
        <w:rPr>
          <w:rStyle w:val="LauftextMMIZchn"/>
        </w:rPr>
        <w:t xml:space="preserve">Und genau dafür </w:t>
      </w:r>
      <w:r w:rsidR="001D6AD9">
        <w:rPr>
          <w:rStyle w:val="LauftextMMIZchn"/>
        </w:rPr>
        <w:t>wurde</w:t>
      </w:r>
      <w:r w:rsidR="008F2D76">
        <w:rPr>
          <w:rStyle w:val="LauftextMMIZchn"/>
        </w:rPr>
        <w:t xml:space="preserve"> Prim</w:t>
      </w:r>
      <w:r w:rsidR="00483ED3">
        <w:rPr>
          <w:rStyle w:val="LauftextMMIZchn"/>
        </w:rPr>
        <w:t>e</w:t>
      </w:r>
      <w:r w:rsidR="008F2D76">
        <w:rPr>
          <w:rStyle w:val="LauftextMMIZchn"/>
        </w:rPr>
        <w:t>Center entwickelt</w:t>
      </w:r>
      <w:r w:rsidR="000600EB">
        <w:rPr>
          <w:rStyle w:val="LauftextMMIZchn"/>
        </w:rPr>
        <w:t xml:space="preserve">. </w:t>
      </w:r>
    </w:p>
    <w:p w:rsidR="0005359F" w:rsidRDefault="0005359F" w:rsidP="00D75A43">
      <w:pPr>
        <w:pStyle w:val="LauftextMMI"/>
        <w:rPr>
          <w:rStyle w:val="LauftextMMIZchn"/>
        </w:rPr>
      </w:pPr>
    </w:p>
    <w:p w:rsidR="009F05A9" w:rsidRDefault="0005359F" w:rsidP="0005359F">
      <w:pPr>
        <w:pStyle w:val="LauftextMMI"/>
        <w:rPr>
          <w:rStyle w:val="LauftextMMIZchn"/>
        </w:rPr>
      </w:pPr>
      <w:r>
        <w:rPr>
          <w:rStyle w:val="LauftextMMIZchn"/>
        </w:rPr>
        <w:t>Der Anwender erstellt aus seine</w:t>
      </w:r>
      <w:r w:rsidR="00E323A4">
        <w:rPr>
          <w:rStyle w:val="LauftextMMIZchn"/>
        </w:rPr>
        <w:t xml:space="preserve">r Grafik </w:t>
      </w:r>
      <w:r>
        <w:rPr>
          <w:rStyle w:val="LauftextMMIZchn"/>
        </w:rPr>
        <w:t xml:space="preserve">in wenigen </w:t>
      </w:r>
      <w:r w:rsidR="008F6EE4">
        <w:rPr>
          <w:rStyle w:val="LauftextMMIZchn"/>
        </w:rPr>
        <w:t>Schritten</w:t>
      </w:r>
      <w:r>
        <w:rPr>
          <w:rStyle w:val="LauftextMMIZchn"/>
        </w:rPr>
        <w:t xml:space="preserve"> eine fixfertig gelayoutete Druck- und/oder Schnittdatei. </w:t>
      </w:r>
      <w:r w:rsidR="009F05A9">
        <w:rPr>
          <w:rStyle w:val="LauftextMMIZchn"/>
        </w:rPr>
        <w:t>Ganz gleich, ob de</w:t>
      </w:r>
      <w:r w:rsidR="00FE0416">
        <w:rPr>
          <w:rStyle w:val="LauftextMMIZchn"/>
        </w:rPr>
        <w:t>r</w:t>
      </w:r>
      <w:r w:rsidR="009F05A9">
        <w:rPr>
          <w:rStyle w:val="LauftextMMIZchn"/>
        </w:rPr>
        <w:t xml:space="preserve"> Anwender die Settings manuell vornimmt oder ob er </w:t>
      </w:r>
      <w:r w:rsidR="00E75DE2">
        <w:rPr>
          <w:rStyle w:val="LauftextMMIZchn"/>
        </w:rPr>
        <w:t>dies</w:t>
      </w:r>
      <w:r w:rsidR="009F05A9">
        <w:rPr>
          <w:rStyle w:val="LauftextMMIZchn"/>
        </w:rPr>
        <w:t xml:space="preserve"> komplett automatisieren möchte; PrimeCenter </w:t>
      </w:r>
      <w:r w:rsidR="00E75DE2">
        <w:rPr>
          <w:rStyle w:val="LauftextMMIZchn"/>
        </w:rPr>
        <w:t>bietet</w:t>
      </w:r>
      <w:r w:rsidR="009F05A9">
        <w:rPr>
          <w:rStyle w:val="LauftextMMIZchn"/>
        </w:rPr>
        <w:t xml:space="preserve"> dem Anwender die maximale Freiheit, seinen Vorstufenworkflow so zu automatisieren, wie es für ihn Sinn macht – intelligent und bedarfsgerecht. </w:t>
      </w:r>
      <w:r w:rsidR="00161071">
        <w:rPr>
          <w:rStyle w:val="LauftextMMIZchn"/>
        </w:rPr>
        <w:t>PrimeCenter ist in den Versionen Basic, Pro und Max</w:t>
      </w:r>
      <w:r w:rsidR="00034A9C">
        <w:rPr>
          <w:rStyle w:val="LauftextMMIZchn"/>
        </w:rPr>
        <w:t xml:space="preserve"> erhältlich. Das erlaubt es dem </w:t>
      </w:r>
      <w:r w:rsidR="008F6EE4">
        <w:rPr>
          <w:rStyle w:val="LauftextMMIZchn"/>
        </w:rPr>
        <w:t>Nutzer</w:t>
      </w:r>
      <w:r w:rsidR="00034A9C">
        <w:rPr>
          <w:rStyle w:val="LauftextMMIZchn"/>
        </w:rPr>
        <w:t xml:space="preserve">, seinen </w:t>
      </w:r>
      <w:r w:rsidR="009F05A9">
        <w:rPr>
          <w:rStyle w:val="LauftextMMIZchn"/>
        </w:rPr>
        <w:t>Automatisierungsgrad jederzeit neuen Anforderungen anpassen</w:t>
      </w:r>
      <w:r w:rsidR="00034A9C">
        <w:rPr>
          <w:rStyle w:val="LauftextMMIZchn"/>
        </w:rPr>
        <w:t xml:space="preserve"> zu können</w:t>
      </w:r>
      <w:r w:rsidR="009F05A9">
        <w:rPr>
          <w:rStyle w:val="LauftextMMIZchn"/>
        </w:rPr>
        <w:t xml:space="preserve">. </w:t>
      </w:r>
      <w:r w:rsidR="0007622A">
        <w:rPr>
          <w:rStyle w:val="LauftextMMIZchn"/>
        </w:rPr>
        <w:t xml:space="preserve">Dank seiner offenen Schnittstellen kann PrimeCenter </w:t>
      </w:r>
      <w:r w:rsidR="00037B55">
        <w:rPr>
          <w:rStyle w:val="LauftextMMIZchn"/>
        </w:rPr>
        <w:t>PDFs an jedes beliebige RIP</w:t>
      </w:r>
      <w:r w:rsidR="0007622A">
        <w:rPr>
          <w:rStyle w:val="LauftextMMIZchn"/>
        </w:rPr>
        <w:t xml:space="preserve"> </w:t>
      </w:r>
      <w:r w:rsidR="00037B55">
        <w:rPr>
          <w:rStyle w:val="LauftextMMIZchn"/>
        </w:rPr>
        <w:t>und an die meisten Ausgabegeräte ausgeben</w:t>
      </w:r>
      <w:r w:rsidR="0007622A">
        <w:rPr>
          <w:rStyle w:val="LauftextMMIZchn"/>
        </w:rPr>
        <w:t>.</w:t>
      </w:r>
    </w:p>
    <w:p w:rsidR="0007622A" w:rsidRDefault="0007622A" w:rsidP="0005359F">
      <w:pPr>
        <w:pStyle w:val="LauftextMMI"/>
        <w:rPr>
          <w:rStyle w:val="LauftextMMIZchn"/>
        </w:rPr>
      </w:pPr>
    </w:p>
    <w:p w:rsidR="00D16741" w:rsidRDefault="005A4800" w:rsidP="0005359F">
      <w:pPr>
        <w:pStyle w:val="LauftextMMI"/>
        <w:rPr>
          <w:rStyle w:val="LauftextMMIZchn"/>
        </w:rPr>
      </w:pPr>
      <w:r>
        <w:rPr>
          <w:rStyle w:val="LauftextMMIZchn"/>
        </w:rPr>
        <w:t xml:space="preserve">Die </w:t>
      </w:r>
      <w:r w:rsidR="00E323A4">
        <w:rPr>
          <w:rStyle w:val="LauftextMMIZchn"/>
        </w:rPr>
        <w:t>Grafiken</w:t>
      </w:r>
      <w:r>
        <w:rPr>
          <w:rStyle w:val="LauftextMMIZchn"/>
        </w:rPr>
        <w:t xml:space="preserve"> werden auf Knopfdruck </w:t>
      </w:r>
      <w:r w:rsidR="00190E7F">
        <w:rPr>
          <w:rStyle w:val="LauftextMMIZchn"/>
        </w:rPr>
        <w:t xml:space="preserve">oder automatisch formbasierend </w:t>
      </w:r>
      <w:r>
        <w:rPr>
          <w:rStyle w:val="LauftextMMIZchn"/>
        </w:rPr>
        <w:t>verschachtelt</w:t>
      </w:r>
      <w:r w:rsidR="007C504F">
        <w:rPr>
          <w:rStyle w:val="LauftextMMIZchn"/>
        </w:rPr>
        <w:t xml:space="preserve">. </w:t>
      </w:r>
      <w:r w:rsidR="003B3F7C">
        <w:rPr>
          <w:rStyle w:val="LauftextMMIZchn"/>
        </w:rPr>
        <w:t xml:space="preserve">Dabei wird das </w:t>
      </w:r>
      <w:r w:rsidR="007C504F" w:rsidRPr="007C504F">
        <w:rPr>
          <w:rStyle w:val="LauftextMMIZchn"/>
        </w:rPr>
        <w:t xml:space="preserve">Material optimal ausgenutzt, </w:t>
      </w:r>
      <w:r w:rsidR="003B3F7C">
        <w:rPr>
          <w:rStyle w:val="LauftextMMIZchn"/>
        </w:rPr>
        <w:t>der</w:t>
      </w:r>
      <w:r w:rsidR="007C504F" w:rsidRPr="007C504F">
        <w:rPr>
          <w:rStyle w:val="LauftextMMIZchn"/>
        </w:rPr>
        <w:t xml:space="preserve"> </w:t>
      </w:r>
      <w:r w:rsidR="003B3F7C">
        <w:rPr>
          <w:rStyle w:val="LauftextMMIZchn"/>
        </w:rPr>
        <w:t>Ausschuss</w:t>
      </w:r>
      <w:r w:rsidR="007C504F" w:rsidRPr="007C504F">
        <w:rPr>
          <w:rStyle w:val="LauftextMMIZchn"/>
        </w:rPr>
        <w:t xml:space="preserve"> minimiert</w:t>
      </w:r>
      <w:r w:rsidR="007C504F">
        <w:rPr>
          <w:rStyle w:val="LauftextMMIZchn"/>
        </w:rPr>
        <w:t xml:space="preserve">, </w:t>
      </w:r>
      <w:r w:rsidR="007C504F" w:rsidRPr="007C504F">
        <w:rPr>
          <w:rStyle w:val="LauftextMMIZchn"/>
        </w:rPr>
        <w:t xml:space="preserve">die Produktionszeit </w:t>
      </w:r>
      <w:r w:rsidR="007C504F">
        <w:rPr>
          <w:rStyle w:val="LauftextMMIZchn"/>
        </w:rPr>
        <w:t>verkürzt</w:t>
      </w:r>
      <w:r w:rsidR="007C504F" w:rsidRPr="007C504F">
        <w:rPr>
          <w:rStyle w:val="LauftextMMIZchn"/>
        </w:rPr>
        <w:t xml:space="preserve">. </w:t>
      </w:r>
      <w:r w:rsidR="007C504F">
        <w:rPr>
          <w:rStyle w:val="LauftextMMIZchn"/>
        </w:rPr>
        <w:t xml:space="preserve">Oft steht aber nicht </w:t>
      </w:r>
      <w:r w:rsidR="00FE0416">
        <w:rPr>
          <w:rStyle w:val="LauftextMMIZchn"/>
        </w:rPr>
        <w:t xml:space="preserve">nur </w:t>
      </w:r>
      <w:r w:rsidR="007C504F">
        <w:rPr>
          <w:rStyle w:val="LauftextMMIZchn"/>
        </w:rPr>
        <w:t xml:space="preserve">der Materialausnutzungsgrad im Vordergrund. </w:t>
      </w:r>
      <w:r w:rsidR="003B3F7C">
        <w:rPr>
          <w:rStyle w:val="LauftextMMIZchn"/>
        </w:rPr>
        <w:t xml:space="preserve">Dann bietet PrimeCenter intelligente alternative Verschachtelungsmethoden. So können Jobs anhand von Metadaten gruppiert werden, um etwa die </w:t>
      </w:r>
      <w:proofErr w:type="spellStart"/>
      <w:r w:rsidR="003B3F7C">
        <w:rPr>
          <w:rStyle w:val="LauftextMMIZchn"/>
        </w:rPr>
        <w:t>Absortierung</w:t>
      </w:r>
      <w:proofErr w:type="spellEnd"/>
      <w:r w:rsidR="003B3F7C">
        <w:rPr>
          <w:rStyle w:val="LauftextMMIZchn"/>
        </w:rPr>
        <w:t xml:space="preserve"> vielteiliger Jobs zu vereinfachen oder Jobs zu gruppieren, die zur selben Zeit lieferbereit sein müssen. </w:t>
      </w:r>
    </w:p>
    <w:p w:rsidR="002939D5" w:rsidRDefault="002939D5" w:rsidP="0005359F">
      <w:pPr>
        <w:pStyle w:val="LauftextMMI"/>
        <w:rPr>
          <w:rStyle w:val="LauftextMMIZchn"/>
        </w:rPr>
      </w:pPr>
    </w:p>
    <w:p w:rsidR="00555827" w:rsidRDefault="003A2E73" w:rsidP="00D75A43">
      <w:pPr>
        <w:pStyle w:val="LauftextMMI"/>
        <w:rPr>
          <w:rStyle w:val="LauftextMMIZchn"/>
        </w:rPr>
      </w:pPr>
      <w:r>
        <w:rPr>
          <w:rStyle w:val="LauftextMMIZchn"/>
        </w:rPr>
        <w:t>In PrimeCenter können sehr einfach</w:t>
      </w:r>
      <w:r w:rsidR="00C85C60">
        <w:rPr>
          <w:rStyle w:val="LauftextMMIZchn"/>
        </w:rPr>
        <w:t xml:space="preserve"> </w:t>
      </w:r>
      <w:r w:rsidR="00C85C60" w:rsidRPr="003A2E73">
        <w:rPr>
          <w:rStyle w:val="LauftextMMIZchn"/>
        </w:rPr>
        <w:t>Schnittrahmen</w:t>
      </w:r>
      <w:r w:rsidR="00C85C60">
        <w:rPr>
          <w:rStyle w:val="LauftextMMIZchn"/>
        </w:rPr>
        <w:t xml:space="preserve"> erstel</w:t>
      </w:r>
      <w:r>
        <w:rPr>
          <w:rStyle w:val="LauftextMMIZchn"/>
        </w:rPr>
        <w:t>lt</w:t>
      </w:r>
      <w:r w:rsidR="00C85C60">
        <w:rPr>
          <w:rStyle w:val="LauftextMMIZchn"/>
        </w:rPr>
        <w:t>, Beschnittzugaben definier</w:t>
      </w:r>
      <w:r>
        <w:rPr>
          <w:rStyle w:val="LauftextMMIZchn"/>
        </w:rPr>
        <w:t>t</w:t>
      </w:r>
      <w:r w:rsidR="00C85C60">
        <w:rPr>
          <w:rStyle w:val="LauftextMMIZchn"/>
        </w:rPr>
        <w:t xml:space="preserve"> oder Registermarken hinzu</w:t>
      </w:r>
      <w:r>
        <w:rPr>
          <w:rStyle w:val="LauftextMMIZchn"/>
        </w:rPr>
        <w:t>gefügt werden</w:t>
      </w:r>
      <w:r w:rsidR="00C85C60">
        <w:rPr>
          <w:rStyle w:val="LauftextMMIZchn"/>
        </w:rPr>
        <w:t xml:space="preserve">. </w:t>
      </w:r>
      <w:r w:rsidR="00161071">
        <w:rPr>
          <w:rStyle w:val="LauftextMMIZchn"/>
        </w:rPr>
        <w:t xml:space="preserve">Wird auf transparente Materialien </w:t>
      </w:r>
      <w:r w:rsidR="00503585">
        <w:rPr>
          <w:rStyle w:val="LauftextMMIZchn"/>
        </w:rPr>
        <w:t xml:space="preserve">oder im Transferdruck-Verfahren </w:t>
      </w:r>
      <w:r w:rsidR="00161071">
        <w:rPr>
          <w:rStyle w:val="LauftextMMIZchn"/>
        </w:rPr>
        <w:t xml:space="preserve">gedruckt, lässt sich das Layout spiegeln. </w:t>
      </w:r>
      <w:r w:rsidR="0007622A">
        <w:rPr>
          <w:rStyle w:val="LauftextMMIZchn"/>
        </w:rPr>
        <w:t xml:space="preserve">PrimeCenter bietet zudem die Möglichkeit, ausgewählte Metadaten in die Ausgabedatei zu integrieren. Diese mitgedruckten Auftragsinformationen </w:t>
      </w:r>
      <w:r w:rsidR="00C85C60">
        <w:rPr>
          <w:rStyle w:val="LauftextMMIZchn"/>
        </w:rPr>
        <w:t xml:space="preserve">erleichtern die Rückverfolgbarkeit der Aufträge und nach dem Zuschnitt </w:t>
      </w:r>
      <w:r w:rsidR="0007622A">
        <w:rPr>
          <w:rStyle w:val="LauftextMMIZchn"/>
        </w:rPr>
        <w:t>eine</w:t>
      </w:r>
      <w:r w:rsidR="00C85C60">
        <w:rPr>
          <w:rStyle w:val="LauftextMMIZchn"/>
        </w:rPr>
        <w:t xml:space="preserve"> schnelle und korrekte Zuordnung der Schnittteile zum jeweiligen Auftrag. </w:t>
      </w:r>
      <w:r w:rsidR="001A4037">
        <w:rPr>
          <w:rStyle w:val="LauftextMMIZchn"/>
        </w:rPr>
        <w:t xml:space="preserve">Die </w:t>
      </w:r>
      <w:r w:rsidR="00D4309C">
        <w:rPr>
          <w:rStyle w:val="LauftextMMIZchn"/>
        </w:rPr>
        <w:t>PDF</w:t>
      </w:r>
      <w:r w:rsidR="001A4037">
        <w:rPr>
          <w:rStyle w:val="LauftextMMIZchn"/>
        </w:rPr>
        <w:t xml:space="preserve">-Dateien werden nach dem Import </w:t>
      </w:r>
      <w:r w:rsidR="007E60AB">
        <w:rPr>
          <w:rStyle w:val="LauftextMMIZchn"/>
        </w:rPr>
        <w:t>und</w:t>
      </w:r>
      <w:r w:rsidR="001A4037">
        <w:rPr>
          <w:rStyle w:val="LauftextMMIZchn"/>
        </w:rPr>
        <w:t xml:space="preserve"> vor dem Export</w:t>
      </w:r>
      <w:r w:rsidR="00D4309C">
        <w:rPr>
          <w:rStyle w:val="LauftextMMIZchn"/>
        </w:rPr>
        <w:t xml:space="preserve"> mittels </w:t>
      </w:r>
      <w:proofErr w:type="spellStart"/>
      <w:r w:rsidR="00D4309C">
        <w:rPr>
          <w:rStyle w:val="LauftextMMIZchn"/>
        </w:rPr>
        <w:t>Preflight</w:t>
      </w:r>
      <w:proofErr w:type="spellEnd"/>
      <w:r w:rsidR="00D4309C">
        <w:rPr>
          <w:rStyle w:val="LauftextMMIZchn"/>
        </w:rPr>
        <w:t xml:space="preserve"> Check </w:t>
      </w:r>
      <w:r w:rsidR="007465AB">
        <w:rPr>
          <w:rStyle w:val="LauftextMMIZchn"/>
        </w:rPr>
        <w:t>geprüft.</w:t>
      </w:r>
      <w:r w:rsidR="001A4037">
        <w:rPr>
          <w:rStyle w:val="LauftextMMIZchn"/>
        </w:rPr>
        <w:t xml:space="preserve"> </w:t>
      </w:r>
    </w:p>
    <w:p w:rsidR="00AF4EE7" w:rsidRDefault="00AF4EE7" w:rsidP="00D75A43">
      <w:pPr>
        <w:pStyle w:val="LauftextMMI"/>
        <w:rPr>
          <w:rStyle w:val="LauftextMMIZchn"/>
        </w:rPr>
        <w:sectPr w:rsidR="00AF4EE7" w:rsidSect="00AF1D28">
          <w:footerReference w:type="default" r:id="rId9"/>
          <w:pgSz w:w="11907" w:h="16840" w:code="9"/>
          <w:pgMar w:top="3225" w:right="2722" w:bottom="1134" w:left="1985" w:header="0" w:footer="1077" w:gutter="0"/>
          <w:cols w:space="720"/>
          <w:docGrid w:linePitch="299"/>
        </w:sectPr>
      </w:pPr>
    </w:p>
    <w:p w:rsidR="00D95736" w:rsidRDefault="000C6603" w:rsidP="00D75A43">
      <w:pPr>
        <w:pStyle w:val="LauftextMMI"/>
        <w:rPr>
          <w:rStyle w:val="LauftextMMIZchn"/>
        </w:rPr>
      </w:pPr>
      <w:bookmarkStart w:id="0" w:name="_GoBack"/>
      <w:bookmarkEnd w:id="0"/>
      <w:r>
        <w:rPr>
          <w:rStyle w:val="LauftextMMIZchn"/>
        </w:rPr>
        <w:t xml:space="preserve">Sämtliche Arbeitsschritte können auch automatisiert werden: </w:t>
      </w:r>
      <w:r w:rsidR="00503585">
        <w:rPr>
          <w:rStyle w:val="LauftextMMIZchn"/>
        </w:rPr>
        <w:t xml:space="preserve">mit Hotfoldern, angepassten Dateibezeichnungen oder mit </w:t>
      </w:r>
      <w:r>
        <w:rPr>
          <w:rStyle w:val="LauftextMMIZchn"/>
        </w:rPr>
        <w:t>XML-basierende</w:t>
      </w:r>
      <w:r w:rsidR="00503585">
        <w:rPr>
          <w:rStyle w:val="LauftextMMIZchn"/>
        </w:rPr>
        <w:t>n</w:t>
      </w:r>
      <w:r>
        <w:rPr>
          <w:rStyle w:val="LauftextMMIZchn"/>
        </w:rPr>
        <w:t>, aus einem MIS, einem ERP oder einem Webshop exportierte</w:t>
      </w:r>
      <w:r w:rsidR="00503585">
        <w:rPr>
          <w:rStyle w:val="LauftextMMIZchn"/>
        </w:rPr>
        <w:t>n</w:t>
      </w:r>
      <w:r>
        <w:rPr>
          <w:rStyle w:val="LauftextMMIZchn"/>
        </w:rPr>
        <w:t xml:space="preserve"> Jobticket</w:t>
      </w:r>
      <w:r w:rsidR="00503585">
        <w:rPr>
          <w:rStyle w:val="LauftextMMIZchn"/>
        </w:rPr>
        <w:t>s</w:t>
      </w:r>
      <w:r>
        <w:rPr>
          <w:rStyle w:val="LauftextMMIZchn"/>
        </w:rPr>
        <w:t xml:space="preserve">. </w:t>
      </w:r>
      <w:r w:rsidR="0005359F">
        <w:rPr>
          <w:rStyle w:val="LauftextMMIZchn"/>
        </w:rPr>
        <w:t xml:space="preserve">PrimeCenter </w:t>
      </w:r>
      <w:r>
        <w:rPr>
          <w:rStyle w:val="LauftextMMIZchn"/>
        </w:rPr>
        <w:t xml:space="preserve">erledigt </w:t>
      </w:r>
      <w:r w:rsidR="00503585">
        <w:rPr>
          <w:rStyle w:val="LauftextMMIZchn"/>
        </w:rPr>
        <w:t xml:space="preserve">das </w:t>
      </w:r>
      <w:proofErr w:type="spellStart"/>
      <w:r w:rsidR="00503585">
        <w:rPr>
          <w:rStyle w:val="LauftextMMIZchn"/>
        </w:rPr>
        <w:t>Preflight</w:t>
      </w:r>
      <w:proofErr w:type="spellEnd"/>
      <w:r w:rsidR="00503585">
        <w:rPr>
          <w:rStyle w:val="LauftextMMIZchn"/>
        </w:rPr>
        <w:t xml:space="preserve"> Checking und </w:t>
      </w:r>
      <w:r>
        <w:rPr>
          <w:rStyle w:val="LauftextMMIZchn"/>
        </w:rPr>
        <w:t xml:space="preserve">die komplette Datenaufbereitung autonom und zuverlässig </w:t>
      </w:r>
      <w:r w:rsidR="0005359F">
        <w:rPr>
          <w:rStyle w:val="LauftextMMIZchn"/>
        </w:rPr>
        <w:t xml:space="preserve">– die perfekte Grundlage für effizientes, verzahntes </w:t>
      </w:r>
      <w:r w:rsidR="0005359F">
        <w:rPr>
          <w:rStyle w:val="LauftextMMIZchn"/>
        </w:rPr>
        <w:lastRenderedPageBreak/>
        <w:t>Arbeiten.</w:t>
      </w:r>
    </w:p>
    <w:p w:rsidR="00161071" w:rsidRDefault="00161071" w:rsidP="00D75A43">
      <w:pPr>
        <w:pStyle w:val="LauftextMMI"/>
        <w:rPr>
          <w:rStyle w:val="LauftextMMIZchn"/>
        </w:rPr>
      </w:pPr>
      <w:r>
        <w:rPr>
          <w:rStyle w:val="LauftextMMIZchn"/>
        </w:rPr>
        <w:t xml:space="preserve">Die Anbindung an den Zünd Cut Server mit der Cut Time </w:t>
      </w:r>
      <w:proofErr w:type="spellStart"/>
      <w:r>
        <w:rPr>
          <w:rStyle w:val="LauftextMMIZchn"/>
        </w:rPr>
        <w:t>Estimation</w:t>
      </w:r>
      <w:proofErr w:type="spellEnd"/>
      <w:r>
        <w:rPr>
          <w:rStyle w:val="LauftextMMIZchn"/>
        </w:rPr>
        <w:t xml:space="preserve"> flexibilisiert und beschleunigt die Auftragsplanung. Die Abbildung der voraussichtlichen Produktionszeit schafft Transparenz. Der Anwender hat die aktuellen Zeitvorgaben im Blick und kann seinen Kunden die hohe Termintreue gewährleisten.</w:t>
      </w:r>
    </w:p>
    <w:p w:rsidR="00161071" w:rsidRDefault="00161071" w:rsidP="00D75A43">
      <w:pPr>
        <w:pStyle w:val="LauftextMMI"/>
        <w:rPr>
          <w:rStyle w:val="LauftextMMIZchn"/>
        </w:rPr>
      </w:pPr>
    </w:p>
    <w:p w:rsidR="00D95736" w:rsidRPr="00D95736" w:rsidRDefault="00D95736" w:rsidP="00F067E8">
      <w:pPr>
        <w:pStyle w:val="LauftextMMI"/>
        <w:rPr>
          <w:rStyle w:val="LauftextMMIZchn"/>
          <w:i/>
          <w:iCs/>
        </w:rPr>
      </w:pPr>
      <w:proofErr w:type="spellStart"/>
      <w:r w:rsidRPr="00D95736">
        <w:rPr>
          <w:rStyle w:val="LauftextMMIZchn"/>
          <w:i/>
          <w:iCs/>
        </w:rPr>
        <w:t>Boxtext</w:t>
      </w:r>
      <w:proofErr w:type="spellEnd"/>
      <w:r w:rsidRPr="00D95736">
        <w:rPr>
          <w:rStyle w:val="LauftextMMIZchn"/>
          <w:i/>
          <w:iCs/>
        </w:rPr>
        <w:t xml:space="preserve">, </w:t>
      </w:r>
      <w:r w:rsidRPr="00D95736">
        <w:rPr>
          <w:i/>
          <w:iCs/>
        </w:rPr>
        <w:t>optional</w:t>
      </w:r>
      <w:r w:rsidRPr="00D95736">
        <w:rPr>
          <w:rStyle w:val="LauftextMMIZchn"/>
          <w:i/>
          <w:iCs/>
        </w:rPr>
        <w:t>:</w:t>
      </w:r>
    </w:p>
    <w:p w:rsidR="00F067E8" w:rsidRPr="00D95736" w:rsidRDefault="00F067E8" w:rsidP="00F067E8">
      <w:pPr>
        <w:pStyle w:val="LauftextMMI"/>
        <w:rPr>
          <w:rStyle w:val="LauftextMMIZchn"/>
          <w:i/>
          <w:iCs/>
        </w:rPr>
      </w:pPr>
      <w:r w:rsidRPr="00D95736">
        <w:rPr>
          <w:rStyle w:val="LauftextMMIZchn"/>
          <w:i/>
          <w:iCs/>
        </w:rPr>
        <w:t xml:space="preserve">Starre Produktionsabläufe, manuell erzeugte </w:t>
      </w:r>
      <w:r w:rsidR="00503585">
        <w:rPr>
          <w:rStyle w:val="LauftextMMIZchn"/>
          <w:i/>
          <w:iCs/>
        </w:rPr>
        <w:t>Schnittrahmen</w:t>
      </w:r>
      <w:r w:rsidRPr="00D95736">
        <w:rPr>
          <w:rStyle w:val="LauftextMMIZchn"/>
          <w:i/>
          <w:iCs/>
        </w:rPr>
        <w:t xml:space="preserve">, </w:t>
      </w:r>
      <w:r w:rsidR="002F7E5C">
        <w:rPr>
          <w:rStyle w:val="LauftextMMIZchn"/>
          <w:i/>
          <w:iCs/>
        </w:rPr>
        <w:t xml:space="preserve">manuelles Preflighting und </w:t>
      </w:r>
      <w:r w:rsidRPr="00D95736">
        <w:rPr>
          <w:rStyle w:val="LauftextMMIZchn"/>
          <w:i/>
          <w:iCs/>
        </w:rPr>
        <w:t>Verschachteln der Designs; in der Datenaufbereitung lauern viele potenzielle Flaschenhälse, die jeden Workflow ineffizient werden lassen und ins Stocken bringen. PrimeCenter passt sich dem individuellen Workflow des Druckdienstleister an, nicht umgekehrt.</w:t>
      </w:r>
    </w:p>
    <w:p w:rsidR="00CE4754" w:rsidRDefault="00CE4754" w:rsidP="00D01EBA">
      <w:pPr>
        <w:pStyle w:val="LauftextMMI"/>
        <w:rPr>
          <w:rStyle w:val="LauftextMMIZchn"/>
        </w:rPr>
      </w:pPr>
    </w:p>
    <w:p w:rsidR="00AD1D93" w:rsidRDefault="000D09A0" w:rsidP="00D01EBA">
      <w:pPr>
        <w:pStyle w:val="LauftextMMI"/>
        <w:rPr>
          <w:i/>
          <w:iCs/>
        </w:rPr>
      </w:pPr>
      <w:r w:rsidRPr="00A639E0">
        <w:rPr>
          <w:i/>
          <w:iCs/>
          <w:noProof/>
          <w:lang w:eastAsia="de-CH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leftMargin">
              <wp:posOffset>5796915</wp:posOffset>
            </wp:positionH>
            <wp:positionV relativeFrom="topMargin">
              <wp:posOffset>540385</wp:posOffset>
            </wp:positionV>
            <wp:extent cx="1080000" cy="363600"/>
            <wp:effectExtent l="0" t="0" r="635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7C" w:rsidRPr="00A639E0">
        <w:rPr>
          <w:i/>
          <w:iCs/>
        </w:rPr>
        <w:t xml:space="preserve">Oliver Zünd, CEO der Zünd Systemtechnik: «Zünd ist ein innovativer Maschinenbauer, der sich zum Ziel gesetzt hat, </w:t>
      </w:r>
      <w:r w:rsidR="00EF5961" w:rsidRPr="00A639E0">
        <w:rPr>
          <w:i/>
          <w:iCs/>
        </w:rPr>
        <w:t xml:space="preserve">Datenworkflow und Zuschnitt für seine Anwender so einfach wie möglich zu gestalten und wo immer möglich zu automatisieren. Mit der gemeinsamen Entwicklung von PrimeCenter haben wir </w:t>
      </w:r>
      <w:r w:rsidR="008E6E40">
        <w:rPr>
          <w:i/>
          <w:iCs/>
        </w:rPr>
        <w:t xml:space="preserve">zusammen mit Caldera </w:t>
      </w:r>
      <w:r w:rsidR="00EF5961" w:rsidRPr="00A639E0">
        <w:rPr>
          <w:i/>
          <w:iCs/>
        </w:rPr>
        <w:t>unsere Kompetenzen und langjährige Erfahrung in der Prozessautomation gebündelt und fokussiert. So können wir unseren Kunden eine umfassende, integrierte Plattform anbieten, mit der sie für die digitalen Herausforderungen gewappnet sind.»</w:t>
      </w:r>
    </w:p>
    <w:p w:rsidR="00894479" w:rsidRDefault="00894479" w:rsidP="00D01EBA">
      <w:pPr>
        <w:pStyle w:val="LauftextMMI"/>
        <w:rPr>
          <w:i/>
          <w:iCs/>
        </w:rPr>
      </w:pPr>
    </w:p>
    <w:p w:rsidR="0046559A" w:rsidRPr="0046559A" w:rsidRDefault="0046559A" w:rsidP="0046559A">
      <w:pPr>
        <w:pStyle w:val="LauftextMMI"/>
        <w:rPr>
          <w:i/>
          <w:iCs/>
        </w:rPr>
      </w:pPr>
      <w:proofErr w:type="spellStart"/>
      <w:r w:rsidRPr="0046559A">
        <w:rPr>
          <w:i/>
          <w:iCs/>
        </w:rPr>
        <w:t>Abhi</w:t>
      </w:r>
      <w:proofErr w:type="spellEnd"/>
      <w:r w:rsidRPr="0046559A">
        <w:rPr>
          <w:i/>
          <w:iCs/>
        </w:rPr>
        <w:t xml:space="preserve"> </w:t>
      </w:r>
      <w:proofErr w:type="spellStart"/>
      <w:r w:rsidRPr="0046559A">
        <w:rPr>
          <w:i/>
          <w:iCs/>
        </w:rPr>
        <w:t>Agrawal</w:t>
      </w:r>
      <w:proofErr w:type="spellEnd"/>
      <w:r w:rsidRPr="0046559A">
        <w:rPr>
          <w:i/>
          <w:iCs/>
        </w:rPr>
        <w:t xml:space="preserve">, Präsident von Dover Digital </w:t>
      </w:r>
      <w:proofErr w:type="spellStart"/>
      <w:r w:rsidRPr="0046559A">
        <w:rPr>
          <w:i/>
          <w:iCs/>
        </w:rPr>
        <w:t>Printing</w:t>
      </w:r>
      <w:proofErr w:type="spellEnd"/>
      <w:r w:rsidRPr="0046559A">
        <w:rPr>
          <w:i/>
          <w:iCs/>
        </w:rPr>
        <w:t>: "</w:t>
      </w:r>
      <w:r w:rsidR="00E323A4" w:rsidRPr="0046559A">
        <w:rPr>
          <w:i/>
          <w:iCs/>
        </w:rPr>
        <w:t>Zünd</w:t>
      </w:r>
      <w:r w:rsidRPr="0046559A">
        <w:rPr>
          <w:i/>
          <w:iCs/>
        </w:rPr>
        <w:t xml:space="preserve"> und Caldera sind stolz darauf, eine branchenführende Lösung auf den Markt zu bringen, die eine neue Reihe von Caldera-Vorstufensoftware mit </w:t>
      </w:r>
      <w:r w:rsidR="00E323A4">
        <w:rPr>
          <w:i/>
          <w:iCs/>
        </w:rPr>
        <w:t>den Cuttern von Zünd</w:t>
      </w:r>
      <w:r w:rsidRPr="0046559A">
        <w:rPr>
          <w:i/>
          <w:iCs/>
        </w:rPr>
        <w:t xml:space="preserve"> integriert, die die </w:t>
      </w:r>
      <w:r w:rsidR="00E323A4">
        <w:rPr>
          <w:i/>
          <w:iCs/>
        </w:rPr>
        <w:t xml:space="preserve">Möglichkeiten </w:t>
      </w:r>
      <w:r w:rsidRPr="0046559A">
        <w:rPr>
          <w:i/>
          <w:iCs/>
        </w:rPr>
        <w:t xml:space="preserve">unserer Kunden </w:t>
      </w:r>
      <w:r w:rsidR="00E323A4">
        <w:rPr>
          <w:i/>
          <w:iCs/>
        </w:rPr>
        <w:t xml:space="preserve">im Digitaldruck </w:t>
      </w:r>
      <w:r w:rsidRPr="0046559A">
        <w:rPr>
          <w:i/>
          <w:iCs/>
        </w:rPr>
        <w:t xml:space="preserve">weiter verbessern. </w:t>
      </w:r>
      <w:r w:rsidR="00E323A4">
        <w:rPr>
          <w:i/>
          <w:iCs/>
        </w:rPr>
        <w:t>Wir</w:t>
      </w:r>
      <w:r w:rsidRPr="0046559A">
        <w:rPr>
          <w:i/>
          <w:iCs/>
        </w:rPr>
        <w:t xml:space="preserve"> sind entschlossen, unseren Kunden zu helfen, die besten Ergebnisse aus dieser Zusammenarbeit zu erzielen. Die Dover Corporation wird Caldera weiterhin beim Aufbau eines starken Partner-Ökosystems mit Marktführern wie </w:t>
      </w:r>
      <w:r w:rsidR="00E323A4" w:rsidRPr="0046559A">
        <w:rPr>
          <w:i/>
          <w:iCs/>
        </w:rPr>
        <w:t>Zünd</w:t>
      </w:r>
      <w:r w:rsidRPr="0046559A">
        <w:rPr>
          <w:i/>
          <w:iCs/>
        </w:rPr>
        <w:t xml:space="preserve"> unterstützen.</w:t>
      </w:r>
    </w:p>
    <w:sectPr w:rsidR="0046559A" w:rsidRPr="0046559A" w:rsidSect="00AF1D28">
      <w:pgSz w:w="11907" w:h="16840" w:code="9"/>
      <w:pgMar w:top="3225" w:right="2722" w:bottom="1134" w:left="1985" w:header="0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95" w:rsidRDefault="001D51BD">
      <w:pPr>
        <w:spacing w:after="0" w:line="240" w:lineRule="auto"/>
      </w:pPr>
      <w:r>
        <w:separator/>
      </w:r>
    </w:p>
  </w:endnote>
  <w:endnote w:type="continuationSeparator" w:id="0">
    <w:p w:rsidR="00384395" w:rsidRDefault="001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45 Light">
    <w:panose1 w:val="020B04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C8" w:rsidRDefault="00FF0BBC">
    <w:pPr>
      <w:spacing w:after="0" w:line="200" w:lineRule="exact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1240120</wp:posOffset>
              </wp:positionH>
              <wp:positionV relativeFrom="page">
                <wp:posOffset>9923145</wp:posOffset>
              </wp:positionV>
              <wp:extent cx="5871600" cy="370800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600" cy="37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7" w:rsidRPr="00BF55CE" w:rsidRDefault="00A57EC7" w:rsidP="00BF58F0">
                          <w:pPr>
                            <w:spacing w:after="0" w:line="240" w:lineRule="auto"/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w w:val="115"/>
                              <w:sz w:val="13"/>
                              <w:szCs w:val="13"/>
                              <w:lang w:val="de-CH"/>
                            </w:rPr>
                          </w:pPr>
                          <w:r w:rsidRPr="00BF55CE"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w w:val="115"/>
                              <w:sz w:val="13"/>
                              <w:szCs w:val="13"/>
                              <w:lang w:val="de-CH"/>
                            </w:rPr>
                            <w:t>Kontakt:</w:t>
                          </w:r>
                        </w:p>
                        <w:p w:rsidR="005831C8" w:rsidRPr="00BF55CE" w:rsidRDefault="00BF55CE" w:rsidP="00BF58F0">
                          <w:pPr>
                            <w:spacing w:after="0" w:line="240" w:lineRule="auto"/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</w:pPr>
                          <w:r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Daniel Bischof, </w:t>
                          </w:r>
                          <w:r w:rsidR="00E53DD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Media Relations, Zünd Systemtechnik AG, </w:t>
                          </w:r>
                          <w:r w:rsidR="00E53DDE" w:rsidRPr="00E53DD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>daniel.bischof@zund.com</w:t>
                          </w:r>
                          <w:r w:rsidR="00E53DD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, </w:t>
                          </w:r>
                          <w:r w:rsidRPr="00BF55C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T </w:t>
                          </w:r>
                          <w:r w:rsidR="00D025D4" w:rsidRPr="00BF55C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+41 71 </w:t>
                          </w:r>
                          <w:r w:rsidR="00E457C1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>554</w:t>
                          </w:r>
                          <w:r w:rsidR="00D025D4" w:rsidRPr="00BF55C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 xml:space="preserve"> 81 00</w:t>
                          </w:r>
                          <w:r w:rsidR="00A57EC7" w:rsidRPr="00BF55CE"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  <w:t>, www.zund.com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7.65pt;margin-top:781.35pt;width:462.35pt;height:2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Su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" filled="f" stroked="f">
              <v:textbox inset="0,0,0,0">
                <w:txbxContent>
                  <w:p w:rsidR="00A57EC7" w:rsidRPr="00BF55CE" w:rsidRDefault="00A57EC7" w:rsidP="00BF58F0">
                    <w:pPr>
                      <w:spacing w:after="0" w:line="240" w:lineRule="auto"/>
                      <w:rPr>
                        <w:rFonts w:ascii="Vectora Com 75 Bold" w:eastAsia="Vectora Com 55 Roman" w:hAnsi="Vectora Com 75 Bold" w:cs="Vectora Com 55 Roman"/>
                        <w:spacing w:val="-2"/>
                        <w:w w:val="115"/>
                        <w:sz w:val="13"/>
                        <w:szCs w:val="13"/>
                        <w:lang w:val="de-CH"/>
                      </w:rPr>
                    </w:pPr>
                    <w:r w:rsidRPr="00BF55CE">
                      <w:rPr>
                        <w:rFonts w:ascii="Vectora Com 75 Bold" w:eastAsia="Vectora Com 55 Roman" w:hAnsi="Vectora Com 75 Bold" w:cs="Vectora Com 55 Roman"/>
                        <w:spacing w:val="-2"/>
                        <w:w w:val="115"/>
                        <w:sz w:val="13"/>
                        <w:szCs w:val="13"/>
                        <w:lang w:val="de-CH"/>
                      </w:rPr>
                      <w:t>Kontakt:</w:t>
                    </w:r>
                  </w:p>
                  <w:p w:rsidR="005831C8" w:rsidRPr="00BF55CE" w:rsidRDefault="00BF55CE" w:rsidP="00BF58F0">
                    <w:pPr>
                      <w:spacing w:after="0" w:line="240" w:lineRule="auto"/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</w:pPr>
                    <w:r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Daniel Bischof, </w:t>
                    </w:r>
                    <w:r w:rsidR="00E53DD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Media Relations, Zünd Systemtechnik AG, </w:t>
                    </w:r>
                    <w:r w:rsidR="00E53DDE" w:rsidRPr="00E53DD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>daniel.bischof@zund.com</w:t>
                    </w:r>
                    <w:r w:rsidR="00E53DD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, </w:t>
                    </w:r>
                    <w:r w:rsidRPr="00BF55C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T </w:t>
                    </w:r>
                    <w:r w:rsidR="00D025D4" w:rsidRPr="00BF55C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+41 71 </w:t>
                    </w:r>
                    <w:r w:rsidR="00E457C1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>554</w:t>
                    </w:r>
                    <w:r w:rsidR="00D025D4" w:rsidRPr="00BF55C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 xml:space="preserve"> 81 00</w:t>
                    </w:r>
                    <w:r w:rsidR="00A57EC7" w:rsidRPr="00BF55CE"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  <w:t>, www.zund.com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95" w:rsidRDefault="001D51BD">
      <w:pPr>
        <w:spacing w:after="0" w:line="240" w:lineRule="auto"/>
      </w:pPr>
      <w:r>
        <w:separator/>
      </w:r>
    </w:p>
  </w:footnote>
  <w:footnote w:type="continuationSeparator" w:id="0">
    <w:p w:rsidR="00384395" w:rsidRDefault="001D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1AD"/>
    <w:multiLevelType w:val="hybridMultilevel"/>
    <w:tmpl w:val="1F2A01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C4F74"/>
    <w:multiLevelType w:val="hybridMultilevel"/>
    <w:tmpl w:val="BADE7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54E9"/>
    <w:multiLevelType w:val="hybridMultilevel"/>
    <w:tmpl w:val="594AFEBC"/>
    <w:lvl w:ilvl="0" w:tplc="2D58DEBC">
      <w:numFmt w:val="bullet"/>
      <w:lvlText w:val="-"/>
      <w:lvlJc w:val="left"/>
      <w:pPr>
        <w:ind w:left="720" w:hanging="360"/>
      </w:pPr>
      <w:rPr>
        <w:rFonts w:ascii="Vectora Com 45 Light" w:eastAsia="Vectora Com 55 Roman" w:hAnsi="Vectora Com 45 Light" w:cs="Vectora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0"/>
  <w:defaultTabStop w:val="720"/>
  <w:hyphenationZone w:val="425"/>
  <w:drawingGridHorizontalSpacing w:val="113"/>
  <w:drawingGridVerticalSpacing w:val="17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8"/>
    <w:rsid w:val="00000A5A"/>
    <w:rsid w:val="000126AE"/>
    <w:rsid w:val="00020BE7"/>
    <w:rsid w:val="00034A9C"/>
    <w:rsid w:val="00037B55"/>
    <w:rsid w:val="0005359F"/>
    <w:rsid w:val="000600EB"/>
    <w:rsid w:val="0007622A"/>
    <w:rsid w:val="000A355B"/>
    <w:rsid w:val="000C6603"/>
    <w:rsid w:val="000D09A0"/>
    <w:rsid w:val="000D68CE"/>
    <w:rsid w:val="00115CAE"/>
    <w:rsid w:val="00161071"/>
    <w:rsid w:val="00190E7F"/>
    <w:rsid w:val="001A4037"/>
    <w:rsid w:val="001C2315"/>
    <w:rsid w:val="001D51BD"/>
    <w:rsid w:val="001D6AD9"/>
    <w:rsid w:val="001F5375"/>
    <w:rsid w:val="002867E1"/>
    <w:rsid w:val="002939D5"/>
    <w:rsid w:val="002C551C"/>
    <w:rsid w:val="002F7E5C"/>
    <w:rsid w:val="0033184D"/>
    <w:rsid w:val="00384395"/>
    <w:rsid w:val="003958AB"/>
    <w:rsid w:val="003A2E73"/>
    <w:rsid w:val="003B3432"/>
    <w:rsid w:val="003B3F7C"/>
    <w:rsid w:val="0041312B"/>
    <w:rsid w:val="00423CC4"/>
    <w:rsid w:val="004457DF"/>
    <w:rsid w:val="004604C1"/>
    <w:rsid w:val="0046559A"/>
    <w:rsid w:val="004714AF"/>
    <w:rsid w:val="00483ED3"/>
    <w:rsid w:val="0049737C"/>
    <w:rsid w:val="004A6D48"/>
    <w:rsid w:val="004C291A"/>
    <w:rsid w:val="004F58C2"/>
    <w:rsid w:val="0050199E"/>
    <w:rsid w:val="00503585"/>
    <w:rsid w:val="005313AA"/>
    <w:rsid w:val="00555827"/>
    <w:rsid w:val="00580696"/>
    <w:rsid w:val="005831C8"/>
    <w:rsid w:val="00587D61"/>
    <w:rsid w:val="005A4800"/>
    <w:rsid w:val="005B3C08"/>
    <w:rsid w:val="005E51C3"/>
    <w:rsid w:val="005E785D"/>
    <w:rsid w:val="00602B53"/>
    <w:rsid w:val="00621750"/>
    <w:rsid w:val="0063724B"/>
    <w:rsid w:val="00662C76"/>
    <w:rsid w:val="0068105B"/>
    <w:rsid w:val="00692E57"/>
    <w:rsid w:val="00696227"/>
    <w:rsid w:val="006A3AF5"/>
    <w:rsid w:val="006D468D"/>
    <w:rsid w:val="006D5231"/>
    <w:rsid w:val="006D7A34"/>
    <w:rsid w:val="006E5C29"/>
    <w:rsid w:val="007465AB"/>
    <w:rsid w:val="007B031A"/>
    <w:rsid w:val="007B270D"/>
    <w:rsid w:val="007C1593"/>
    <w:rsid w:val="007C192B"/>
    <w:rsid w:val="007C2327"/>
    <w:rsid w:val="007C32E9"/>
    <w:rsid w:val="007C504F"/>
    <w:rsid w:val="007D024E"/>
    <w:rsid w:val="007E60AB"/>
    <w:rsid w:val="00845F35"/>
    <w:rsid w:val="00863E88"/>
    <w:rsid w:val="00894479"/>
    <w:rsid w:val="008C0456"/>
    <w:rsid w:val="008E6E40"/>
    <w:rsid w:val="008F2D76"/>
    <w:rsid w:val="008F6EE4"/>
    <w:rsid w:val="009426F7"/>
    <w:rsid w:val="009469EA"/>
    <w:rsid w:val="009620DD"/>
    <w:rsid w:val="0098589A"/>
    <w:rsid w:val="009C5F04"/>
    <w:rsid w:val="009D4656"/>
    <w:rsid w:val="009F05A9"/>
    <w:rsid w:val="00A020E1"/>
    <w:rsid w:val="00A273F4"/>
    <w:rsid w:val="00A35134"/>
    <w:rsid w:val="00A42613"/>
    <w:rsid w:val="00A478AC"/>
    <w:rsid w:val="00A57EC7"/>
    <w:rsid w:val="00A639E0"/>
    <w:rsid w:val="00AD1D93"/>
    <w:rsid w:val="00AD3794"/>
    <w:rsid w:val="00AD4014"/>
    <w:rsid w:val="00AE3D8A"/>
    <w:rsid w:val="00AF1D28"/>
    <w:rsid w:val="00AF1E57"/>
    <w:rsid w:val="00AF4EE7"/>
    <w:rsid w:val="00B23141"/>
    <w:rsid w:val="00B91CD8"/>
    <w:rsid w:val="00BA3655"/>
    <w:rsid w:val="00BC6A1D"/>
    <w:rsid w:val="00BE031A"/>
    <w:rsid w:val="00BF21FB"/>
    <w:rsid w:val="00BF55CE"/>
    <w:rsid w:val="00BF58F0"/>
    <w:rsid w:val="00C138DD"/>
    <w:rsid w:val="00C16A09"/>
    <w:rsid w:val="00C255F7"/>
    <w:rsid w:val="00C505B3"/>
    <w:rsid w:val="00C85C60"/>
    <w:rsid w:val="00CC4ED3"/>
    <w:rsid w:val="00CE4754"/>
    <w:rsid w:val="00CF0190"/>
    <w:rsid w:val="00CF7EA2"/>
    <w:rsid w:val="00D01EBA"/>
    <w:rsid w:val="00D025D4"/>
    <w:rsid w:val="00D05800"/>
    <w:rsid w:val="00D10DA4"/>
    <w:rsid w:val="00D16741"/>
    <w:rsid w:val="00D20792"/>
    <w:rsid w:val="00D4309C"/>
    <w:rsid w:val="00D75A43"/>
    <w:rsid w:val="00D95736"/>
    <w:rsid w:val="00E207F0"/>
    <w:rsid w:val="00E22FDA"/>
    <w:rsid w:val="00E30535"/>
    <w:rsid w:val="00E323A4"/>
    <w:rsid w:val="00E457C1"/>
    <w:rsid w:val="00E53DDE"/>
    <w:rsid w:val="00E64AA0"/>
    <w:rsid w:val="00E75DE2"/>
    <w:rsid w:val="00EC0E9C"/>
    <w:rsid w:val="00EE308A"/>
    <w:rsid w:val="00EE3502"/>
    <w:rsid w:val="00EF5961"/>
    <w:rsid w:val="00F067E8"/>
    <w:rsid w:val="00F247E3"/>
    <w:rsid w:val="00F42B83"/>
    <w:rsid w:val="00F933F5"/>
    <w:rsid w:val="00FC32C3"/>
    <w:rsid w:val="00FE041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DF1D5B9"/>
  <w15:docId w15:val="{E3D6423B-135F-4A75-9510-8C882E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MMI">
    <w:name w:val="Headline MMI"/>
    <w:basedOn w:val="Standard"/>
    <w:link w:val="HeadlineMMIZchn"/>
    <w:qFormat/>
    <w:rsid w:val="00E22FDA"/>
    <w:pPr>
      <w:spacing w:before="240" w:after="0" w:line="260" w:lineRule="atLeast"/>
      <w:ind w:left="301" w:right="1747"/>
    </w:pPr>
    <w:rPr>
      <w:rFonts w:ascii="Vectora Com 75 Bold" w:eastAsia="Vectora Com 55 Roman" w:hAnsi="Vectora Com 75 Bold" w:cs="Vectora Com 55 Roman"/>
      <w:color w:val="455761"/>
      <w:sz w:val="32"/>
      <w:szCs w:val="30"/>
      <w:lang w:val="de-CH"/>
    </w:rPr>
  </w:style>
  <w:style w:type="paragraph" w:customStyle="1" w:styleId="LeadMMI">
    <w:name w:val="Lead MMI"/>
    <w:basedOn w:val="Standard"/>
    <w:link w:val="LeadMMIZchn"/>
    <w:autoRedefine/>
    <w:qFormat/>
    <w:rsid w:val="005313AA"/>
    <w:pPr>
      <w:spacing w:before="5" w:after="0" w:line="240" w:lineRule="auto"/>
      <w:ind w:left="284" w:right="1746"/>
      <w:jc w:val="both"/>
    </w:pPr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HeadlineMMIZchn">
    <w:name w:val="Headline MMI Zchn"/>
    <w:basedOn w:val="Absatz-Standardschriftart"/>
    <w:link w:val="HeadlineMMI"/>
    <w:rsid w:val="00E22FDA"/>
    <w:rPr>
      <w:rFonts w:ascii="Vectora Com 75 Bold" w:eastAsia="Vectora Com 55 Roman" w:hAnsi="Vectora Com 75 Bold" w:cs="Vectora Com 55 Roman"/>
      <w:color w:val="455761"/>
      <w:sz w:val="32"/>
      <w:szCs w:val="30"/>
      <w:lang w:val="de-CH"/>
    </w:rPr>
  </w:style>
  <w:style w:type="paragraph" w:customStyle="1" w:styleId="LauftextMMI">
    <w:name w:val="Lauftext MMI"/>
    <w:basedOn w:val="Standard"/>
    <w:link w:val="LauftextMMIZchn"/>
    <w:qFormat/>
    <w:rsid w:val="00E22FDA"/>
    <w:pPr>
      <w:spacing w:before="5" w:after="0" w:line="260" w:lineRule="exact"/>
      <w:jc w:val="both"/>
    </w:pPr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character" w:customStyle="1" w:styleId="LeadMMIZchn">
    <w:name w:val="Lead MMI Zchn"/>
    <w:basedOn w:val="Absatz-Standardschriftart"/>
    <w:link w:val="LeadMMI"/>
    <w:rsid w:val="005313AA"/>
    <w:rPr>
      <w:rFonts w:ascii="Vectora Com 75 Bold" w:eastAsia="Vectora Com 55 Roman" w:hAnsi="Vectora Com 75 Bold" w:cs="Vectora Com 55 Roman"/>
      <w:color w:val="455761"/>
      <w:sz w:val="18"/>
      <w:szCs w:val="18"/>
      <w:lang w:val="de-CH"/>
    </w:rPr>
  </w:style>
  <w:style w:type="character" w:customStyle="1" w:styleId="LauftextMMIZchn">
    <w:name w:val="Lauftext MMI Zchn"/>
    <w:basedOn w:val="Absatz-Standardschriftart"/>
    <w:link w:val="LauftextMMI"/>
    <w:rsid w:val="00E22FDA"/>
    <w:rPr>
      <w:rFonts w:ascii="Vectora Com 45 Light" w:eastAsia="Vectora Com 55 Roman" w:hAnsi="Vectora Com 45 Light" w:cs="Vectora Com 55 Roman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32"/>
  </w:style>
  <w:style w:type="paragraph" w:styleId="Fuzeile">
    <w:name w:val="footer"/>
    <w:basedOn w:val="Standard"/>
    <w:link w:val="Fu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32"/>
  </w:style>
  <w:style w:type="character" w:styleId="Hyperlink">
    <w:name w:val="Hyperlink"/>
    <w:basedOn w:val="Absatz-Standardschriftart"/>
    <w:uiPriority w:val="99"/>
    <w:unhideWhenUsed/>
    <w:rsid w:val="003B34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93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3DDE"/>
    <w:rPr>
      <w:color w:val="605E5C"/>
      <w:shd w:val="clear" w:color="auto" w:fill="E1DFDD"/>
    </w:rPr>
  </w:style>
  <w:style w:type="paragraph" w:customStyle="1" w:styleId="Zwischentitel">
    <w:name w:val="Zwischentitel"/>
    <w:basedOn w:val="LauftextMMI"/>
    <w:link w:val="ZwischentitelZchn"/>
    <w:rsid w:val="00E22FDA"/>
    <w:pPr>
      <w:ind w:left="284" w:right="17" w:hanging="284"/>
    </w:pPr>
    <w:rPr>
      <w:rFonts w:ascii="Vectora Com 75 Bold" w:hAnsi="Vectora Com 75 Bold"/>
    </w:rPr>
  </w:style>
  <w:style w:type="paragraph" w:customStyle="1" w:styleId="Zwischentitelneu">
    <w:name w:val="Zwischentitel neu"/>
    <w:basedOn w:val="Zwischentitel"/>
    <w:link w:val="ZwischentitelneuZchn"/>
    <w:rsid w:val="009426F7"/>
    <w:rPr>
      <w:color w:val="4C5860" w:themeColor="text1"/>
    </w:rPr>
  </w:style>
  <w:style w:type="character" w:customStyle="1" w:styleId="ZwischentitelZchn">
    <w:name w:val="Zwischentitel Zchn"/>
    <w:basedOn w:val="LauftextMMIZchn"/>
    <w:link w:val="Zwischentitel"/>
    <w:rsid w:val="00E22FDA"/>
    <w:rPr>
      <w:rFonts w:ascii="Vectora Com 75 Bold" w:eastAsia="Vectora Com 55 Roman" w:hAnsi="Vectora Com 75 Bold" w:cs="Vectora Com 55 Roman"/>
      <w:sz w:val="16"/>
      <w:szCs w:val="16"/>
      <w:lang w:val="de-CH"/>
    </w:rPr>
  </w:style>
  <w:style w:type="character" w:customStyle="1" w:styleId="ZwischentitelneuZchn">
    <w:name w:val="Zwischentitel neu Zchn"/>
    <w:basedOn w:val="ZwischentitelZchn"/>
    <w:link w:val="Zwischentitelneu"/>
    <w:rsid w:val="009426F7"/>
    <w:rPr>
      <w:rFonts w:ascii="Vectora Com 75 Bold" w:eastAsia="Vectora Com 55 Roman" w:hAnsi="Vectora Com 75 Bold" w:cs="Vectora Com 55 Roman"/>
      <w:color w:val="4C5860" w:themeColor="text1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ZST design colours 1">
      <a:dk1>
        <a:srgbClr val="4C5860"/>
      </a:dk1>
      <a:lt1>
        <a:srgbClr val="FFFFFF"/>
      </a:lt1>
      <a:dk2>
        <a:srgbClr val="181818"/>
      </a:dk2>
      <a:lt2>
        <a:srgbClr val="FFFFFF"/>
      </a:lt2>
      <a:accent1>
        <a:srgbClr val="384146"/>
      </a:accent1>
      <a:accent2>
        <a:srgbClr val="8E9EAC"/>
      </a:accent2>
      <a:accent3>
        <a:srgbClr val="D0E4F1"/>
      </a:accent3>
      <a:accent4>
        <a:srgbClr val="59646D"/>
      </a:accent4>
      <a:accent5>
        <a:srgbClr val="E4032E"/>
      </a:accent5>
      <a:accent6>
        <a:srgbClr val="7F16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10BE-5D9F-49E9-8E53-3ED2089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Information - Sheet Feeder</vt:lpstr>
    </vt:vector>
  </TitlesOfParts>
  <Company>Zünd Systemtechnik AG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Sheet Feeder</dc:title>
  <dc:creator>dbi</dc:creator>
  <cp:lastModifiedBy>Bischof Daniel</cp:lastModifiedBy>
  <cp:revision>13</cp:revision>
  <cp:lastPrinted>2020-02-28T14:22:00Z</cp:lastPrinted>
  <dcterms:created xsi:type="dcterms:W3CDTF">2020-02-28T14:22:00Z</dcterms:created>
  <dcterms:modified xsi:type="dcterms:W3CDTF">2020-06-16T08:01:00Z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2017-06-07T00:00:00Z</vt:filetime>
  </property>
</Properties>
</file>