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86E2" w14:textId="182BB851" w:rsidR="00300F6C" w:rsidRPr="00AF45F9" w:rsidRDefault="00E46CFB">
      <w:pPr>
        <w:pStyle w:val="HeadlineMMI"/>
        <w:spacing w:before="0" w:line="240" w:lineRule="auto"/>
        <w:ind w:left="0" w:right="0"/>
        <w:rPr>
          <w:color w:val="auto"/>
          <w:lang w:val="fr-FR"/>
        </w:rPr>
      </w:pPr>
      <w:r w:rsidRPr="00AF45F9">
        <w:rPr>
          <w:noProof/>
          <w:color w:val="auto"/>
          <w:sz w:val="28"/>
          <w:szCs w:val="28"/>
          <w:lang w:val="fr-FR"/>
        </w:rPr>
        <w:drawing>
          <wp:anchor distT="0" distB="0" distL="114300" distR="114300" simplePos="0" relativeHeight="251658240" behindDoc="1" locked="1" layoutInCell="1" allowOverlap="1" wp14:anchorId="7304A04D" wp14:editId="1386AB14">
            <wp:simplePos x="0" y="0"/>
            <wp:positionH relativeFrom="leftMargin">
              <wp:posOffset>5796915</wp:posOffset>
            </wp:positionH>
            <wp:positionV relativeFrom="topMargin">
              <wp:posOffset>540385</wp:posOffset>
            </wp:positionV>
            <wp:extent cx="1083600" cy="367200"/>
            <wp:effectExtent l="0" t="0" r="2540" b="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3600" cy="367200"/>
                    </a:xfrm>
                    <a:prstGeom prst="rect">
                      <a:avLst/>
                    </a:prstGeom>
                    <a:noFill/>
                  </pic:spPr>
                </pic:pic>
              </a:graphicData>
            </a:graphic>
            <wp14:sizeRelH relativeFrom="page">
              <wp14:pctWidth>0</wp14:pctWidth>
            </wp14:sizeRelH>
            <wp14:sizeRelV relativeFrom="page">
              <wp14:pctHeight>0</wp14:pctHeight>
            </wp14:sizeRelV>
          </wp:anchor>
        </w:drawing>
      </w:r>
      <w:r w:rsidRPr="00AF45F9">
        <w:rPr>
          <w:color w:val="auto"/>
          <w:lang w:val="fr-FR"/>
        </w:rPr>
        <w:t xml:space="preserve">Automatiser intelligemment – Zünd et Caldera lancent le logiciel </w:t>
      </w:r>
      <w:r w:rsidR="00565FED" w:rsidRPr="00AF45F9">
        <w:rPr>
          <w:color w:val="auto"/>
          <w:lang w:val="fr-FR"/>
        </w:rPr>
        <w:t>de prépresse</w:t>
      </w:r>
      <w:r w:rsidRPr="00AF45F9">
        <w:rPr>
          <w:color w:val="auto"/>
          <w:lang w:val="fr-FR"/>
        </w:rPr>
        <w:t xml:space="preserve"> PrimeCenter</w:t>
      </w:r>
    </w:p>
    <w:p w14:paraId="26504F77" w14:textId="77777777" w:rsidR="00300F6C" w:rsidRPr="00AF45F9" w:rsidRDefault="00300F6C">
      <w:pPr>
        <w:pStyle w:val="LeadMMI"/>
        <w:ind w:left="0" w:right="162"/>
        <w:rPr>
          <w:color w:val="auto"/>
          <w:lang w:val="fr-FR"/>
        </w:rPr>
      </w:pPr>
    </w:p>
    <w:p w14:paraId="72054705" w14:textId="4A3766E1" w:rsidR="00300F6C" w:rsidRPr="00AF45F9" w:rsidRDefault="00E46CFB">
      <w:pPr>
        <w:pStyle w:val="LeadMMI"/>
        <w:ind w:left="0" w:right="162"/>
        <w:rPr>
          <w:color w:val="auto"/>
          <w:lang w:val="fr-FR"/>
        </w:rPr>
      </w:pPr>
      <w:r w:rsidRPr="00AF45F9">
        <w:rPr>
          <w:i/>
          <w:color w:val="auto"/>
          <w:lang w:val="fr-FR"/>
        </w:rPr>
        <w:t>Altstätten, Suisse, 16 juin 2020</w:t>
      </w:r>
      <w:r w:rsidRPr="00AF45F9">
        <w:rPr>
          <w:color w:val="auto"/>
          <w:lang w:val="fr-FR"/>
        </w:rPr>
        <w:t xml:space="preserve"> – Le constructeur de </w:t>
      </w:r>
      <w:r w:rsidR="007C261C" w:rsidRPr="00AF45F9">
        <w:rPr>
          <w:color w:val="auto"/>
          <w:lang w:val="fr-FR"/>
        </w:rPr>
        <w:t>machines de découpe</w:t>
      </w:r>
      <w:r w:rsidRPr="00AF45F9">
        <w:rPr>
          <w:color w:val="auto"/>
          <w:lang w:val="fr-FR"/>
        </w:rPr>
        <w:t xml:space="preserve"> Zünd et l'éditeur de logiciel </w:t>
      </w:r>
      <w:r w:rsidR="00C674B5" w:rsidRPr="00AF45F9">
        <w:rPr>
          <w:color w:val="auto"/>
          <w:lang w:val="fr-FR"/>
        </w:rPr>
        <w:t>français</w:t>
      </w:r>
      <w:r w:rsidRPr="00AF45F9">
        <w:rPr>
          <w:color w:val="auto"/>
          <w:lang w:val="fr-FR"/>
        </w:rPr>
        <w:t xml:space="preserve"> Caldera mettent sur le marché </w:t>
      </w:r>
      <w:r w:rsidR="00C674B5">
        <w:rPr>
          <w:color w:val="auto"/>
          <w:lang w:val="fr-FR"/>
        </w:rPr>
        <w:t>le</w:t>
      </w:r>
      <w:r w:rsidRPr="00AF45F9">
        <w:rPr>
          <w:color w:val="auto"/>
          <w:lang w:val="fr-FR"/>
        </w:rPr>
        <w:t xml:space="preserve"> nouveau logiciel </w:t>
      </w:r>
      <w:r w:rsidR="009461E8" w:rsidRPr="00AF45F9">
        <w:rPr>
          <w:color w:val="auto"/>
          <w:lang w:val="fr-FR"/>
        </w:rPr>
        <w:t>de prépresse</w:t>
      </w:r>
      <w:r w:rsidR="00C674B5">
        <w:rPr>
          <w:color w:val="auto"/>
          <w:lang w:val="fr-FR"/>
        </w:rPr>
        <w:t xml:space="preserve"> </w:t>
      </w:r>
      <w:r w:rsidR="009461E8" w:rsidRPr="00AF45F9">
        <w:rPr>
          <w:color w:val="auto"/>
          <w:lang w:val="fr-FR"/>
        </w:rPr>
        <w:t xml:space="preserve">: </w:t>
      </w:r>
      <w:r w:rsidRPr="00AF45F9">
        <w:rPr>
          <w:color w:val="auto"/>
          <w:lang w:val="fr-FR"/>
        </w:rPr>
        <w:t xml:space="preserve">PrimeCenter. PrimeCenter assure un flux de travail de prépresse efficace et productif en sa qualité de centrale de commande pour la création de données d'impression et de coupe. Il est possible de préparer des mises en page imbriquées prêtes à l'emploi en quelques clics, voire de manière totalement automatisée. </w:t>
      </w:r>
    </w:p>
    <w:p w14:paraId="4F826CE6" w14:textId="77777777" w:rsidR="00300F6C" w:rsidRPr="00AF45F9" w:rsidRDefault="00300F6C">
      <w:pPr>
        <w:spacing w:after="0" w:line="200" w:lineRule="exact"/>
        <w:ind w:left="284" w:right="17" w:hanging="284"/>
        <w:rPr>
          <w:sz w:val="20"/>
          <w:szCs w:val="20"/>
        </w:rPr>
      </w:pPr>
    </w:p>
    <w:p w14:paraId="5998848D" w14:textId="66579D38" w:rsidR="00300F6C" w:rsidRPr="00AF45F9" w:rsidRDefault="00E46CFB">
      <w:pPr>
        <w:pStyle w:val="LauftextMMI"/>
        <w:rPr>
          <w:rStyle w:val="LauftextMMIZchn"/>
          <w:lang w:val="fr-FR"/>
        </w:rPr>
      </w:pPr>
      <w:r w:rsidRPr="00AF45F9">
        <w:rPr>
          <w:rStyle w:val="LauftextMMIZchn"/>
          <w:lang w:val="fr-FR"/>
        </w:rPr>
        <w:t>Zünd et l</w:t>
      </w:r>
      <w:r w:rsidR="009461E8" w:rsidRPr="00AF45F9">
        <w:rPr>
          <w:rStyle w:val="LauftextMMIZchn"/>
          <w:lang w:val="fr-FR"/>
        </w:rPr>
        <w:t>’</w:t>
      </w:r>
      <w:r w:rsidRPr="00AF45F9">
        <w:rPr>
          <w:rStyle w:val="LauftextMMIZchn"/>
          <w:lang w:val="fr-FR"/>
        </w:rPr>
        <w:t>éditeur</w:t>
      </w:r>
      <w:r w:rsidR="009461E8" w:rsidRPr="00AF45F9">
        <w:rPr>
          <w:rStyle w:val="LauftextMMIZchn"/>
          <w:lang w:val="fr-FR"/>
        </w:rPr>
        <w:t xml:space="preserve"> réputé</w:t>
      </w:r>
      <w:r w:rsidRPr="00AF45F9">
        <w:rPr>
          <w:rStyle w:val="LauftextMMIZchn"/>
          <w:lang w:val="fr-FR"/>
        </w:rPr>
        <w:t xml:space="preserve"> de logiciel </w:t>
      </w:r>
      <w:r w:rsidR="00C674B5" w:rsidRPr="00AF45F9">
        <w:rPr>
          <w:rStyle w:val="LauftextMMIZchn"/>
          <w:lang w:val="fr-FR"/>
        </w:rPr>
        <w:t>français</w:t>
      </w:r>
      <w:r w:rsidRPr="00AF45F9">
        <w:rPr>
          <w:rStyle w:val="LauftextMMIZchn"/>
          <w:lang w:val="fr-FR"/>
        </w:rPr>
        <w:t xml:space="preserve"> Caldera ont lancé </w:t>
      </w:r>
      <w:r w:rsidR="00AF45F9" w:rsidRPr="00AF45F9">
        <w:rPr>
          <w:rStyle w:val="LauftextMMIZchn"/>
          <w:lang w:val="fr-FR"/>
        </w:rPr>
        <w:t>une nouvelle solution logicielle</w:t>
      </w:r>
      <w:r w:rsidRPr="00AF45F9">
        <w:rPr>
          <w:rStyle w:val="LauftextMMIZchn"/>
          <w:lang w:val="fr-FR"/>
        </w:rPr>
        <w:t xml:space="preserve"> pour un flux de travail de prépresse à haute efficacité. PrimeCenter simplifie la préparation et l'édition des données et permet à l'utilisateur d'automatiser son flux de travail entre le design, l'impression et la découpe individuellement et selon les besoins. La gestion du flux de travail devient de plus en plus complexe, la </w:t>
      </w:r>
      <w:r w:rsidR="00C674B5" w:rsidRPr="00AF45F9">
        <w:rPr>
          <w:rStyle w:val="LauftextMMIZchn"/>
          <w:lang w:val="fr-FR"/>
        </w:rPr>
        <w:t>coordination</w:t>
      </w:r>
      <w:r w:rsidRPr="00AF45F9">
        <w:rPr>
          <w:rStyle w:val="LauftextMMIZchn"/>
          <w:lang w:val="fr-FR"/>
        </w:rPr>
        <w:t xml:space="preserve"> des processus de production internes de plus en plus fastidieuse. Des ateliers Web sont </w:t>
      </w:r>
      <w:r w:rsidR="009461E8" w:rsidRPr="00AF45F9">
        <w:rPr>
          <w:rStyle w:val="LauftextMMIZchn"/>
          <w:lang w:val="fr-FR"/>
        </w:rPr>
        <w:t>de plus en plus</w:t>
      </w:r>
      <w:r w:rsidRPr="00AF45F9">
        <w:rPr>
          <w:rStyle w:val="LauftextMMIZchn"/>
          <w:lang w:val="fr-FR"/>
        </w:rPr>
        <w:t xml:space="preserve"> intégrés comme canal de commercialisation supplémentaire. La conséquence en est des tâches plus nombreuses avec des </w:t>
      </w:r>
      <w:r w:rsidR="009461E8" w:rsidRPr="00AF45F9">
        <w:rPr>
          <w:rStyle w:val="LauftextMMIZchn"/>
          <w:lang w:val="fr-FR"/>
        </w:rPr>
        <w:t>quantités</w:t>
      </w:r>
      <w:r w:rsidRPr="00AF45F9">
        <w:rPr>
          <w:rStyle w:val="LauftextMMIZchn"/>
          <w:lang w:val="fr-FR"/>
        </w:rPr>
        <w:t xml:space="preserve"> plus petites. Cela impose une préparation très flexible et simple des données au niveau de la production. PrimeCenter a été développé spécialement à cet effet. </w:t>
      </w:r>
    </w:p>
    <w:p w14:paraId="4B21FCA0" w14:textId="77777777" w:rsidR="00300F6C" w:rsidRPr="00AF45F9" w:rsidRDefault="00300F6C">
      <w:pPr>
        <w:pStyle w:val="LauftextMMI"/>
        <w:rPr>
          <w:rStyle w:val="LauftextMMIZchn"/>
          <w:lang w:val="fr-FR"/>
        </w:rPr>
      </w:pPr>
    </w:p>
    <w:p w14:paraId="71E55313" w14:textId="05F45B65" w:rsidR="00300F6C" w:rsidRPr="00AF45F9" w:rsidRDefault="00E46CFB">
      <w:pPr>
        <w:pStyle w:val="LauftextMMI"/>
        <w:rPr>
          <w:rStyle w:val="LauftextMMIZchn"/>
          <w:lang w:val="fr-FR"/>
        </w:rPr>
      </w:pPr>
      <w:r w:rsidRPr="00AF45F9">
        <w:rPr>
          <w:rStyle w:val="LauftextMMIZchn"/>
          <w:lang w:val="fr-FR"/>
        </w:rPr>
        <w:t xml:space="preserve">L'utilisateur crée à partir de son graphique en quelques étapes un fichier de coupe et/ou d'impression mis en page prêt à l'emploi. Peu importe si l'utilisateur procède aux paramétrages manuellement ou s'il souhaite que ce soit totalement automatisé : PrimeCenter offre une liberté maximale à l'utilisateur pour automatiser son flux de travail de prépresse de manière judicieuse pour lui avec intelligence et </w:t>
      </w:r>
      <w:r w:rsidR="00FC6DC0" w:rsidRPr="00AF45F9">
        <w:rPr>
          <w:rStyle w:val="LauftextMMIZchn"/>
          <w:lang w:val="fr-FR"/>
        </w:rPr>
        <w:t>en adéquation avec les</w:t>
      </w:r>
      <w:r w:rsidRPr="00AF45F9">
        <w:rPr>
          <w:rStyle w:val="LauftextMMIZchn"/>
          <w:lang w:val="fr-FR"/>
        </w:rPr>
        <w:t xml:space="preserve"> besoins. PrimeCenter est disponible dans les versions Basic, Pro et Max. Ainsi, l'utilisateur est en mesure d'adapter son degré d'automatisation à tout moment en fonction de nouvelles exigences. Son interface ouverte permet à PrimeCenter </w:t>
      </w:r>
      <w:r w:rsidR="00C35899" w:rsidRPr="00AF45F9">
        <w:rPr>
          <w:rStyle w:val="LauftextMMIZchn"/>
          <w:lang w:val="fr-FR"/>
        </w:rPr>
        <w:t>de créer</w:t>
      </w:r>
      <w:r w:rsidRPr="00AF45F9">
        <w:rPr>
          <w:rStyle w:val="LauftextMMIZchn"/>
          <w:lang w:val="fr-FR"/>
        </w:rPr>
        <w:t xml:space="preserve"> des PDF </w:t>
      </w:r>
      <w:r w:rsidR="00C35899" w:rsidRPr="00AF45F9">
        <w:rPr>
          <w:rStyle w:val="LauftextMMIZchn"/>
          <w:lang w:val="fr-FR"/>
        </w:rPr>
        <w:t>compatible avec</w:t>
      </w:r>
      <w:r w:rsidRPr="00AF45F9">
        <w:rPr>
          <w:rStyle w:val="LauftextMMIZchn"/>
          <w:lang w:val="fr-FR"/>
        </w:rPr>
        <w:t xml:space="preserve"> n'importe quel RIP et sur la majorité des périphériques de sortie.</w:t>
      </w:r>
    </w:p>
    <w:p w14:paraId="05B0EEA6" w14:textId="77777777" w:rsidR="00300F6C" w:rsidRPr="00AF45F9" w:rsidRDefault="00300F6C">
      <w:pPr>
        <w:pStyle w:val="LauftextMMI"/>
        <w:rPr>
          <w:rStyle w:val="LauftextMMIZchn"/>
          <w:lang w:val="fr-FR"/>
        </w:rPr>
      </w:pPr>
    </w:p>
    <w:p w14:paraId="6FC01BC3" w14:textId="4A72910A" w:rsidR="00300F6C" w:rsidRPr="00AF45F9" w:rsidRDefault="00E46CFB">
      <w:pPr>
        <w:pStyle w:val="LauftextMMI"/>
        <w:rPr>
          <w:rStyle w:val="LauftextMMIZchn"/>
          <w:lang w:val="fr-FR"/>
        </w:rPr>
      </w:pPr>
      <w:r w:rsidRPr="00AF45F9">
        <w:rPr>
          <w:rStyle w:val="LauftextMMIZchn"/>
          <w:lang w:val="fr-FR"/>
        </w:rPr>
        <w:t xml:space="preserve">Les graphiques sont imbriqués </w:t>
      </w:r>
      <w:r w:rsidR="000918FA" w:rsidRPr="00AF45F9">
        <w:rPr>
          <w:rStyle w:val="LauftextMMIZchn"/>
          <w:lang w:val="fr-FR"/>
        </w:rPr>
        <w:t>en fonction de leur forme en pressant</w:t>
      </w:r>
      <w:r w:rsidRPr="00AF45F9">
        <w:rPr>
          <w:rStyle w:val="LauftextMMIZchn"/>
          <w:lang w:val="fr-FR"/>
        </w:rPr>
        <w:t xml:space="preserve"> un bouton ou automatiquement. </w:t>
      </w:r>
      <w:r w:rsidR="00FC6DC0" w:rsidRPr="00AF45F9">
        <w:rPr>
          <w:rStyle w:val="LauftextMMIZchn"/>
          <w:lang w:val="fr-FR"/>
        </w:rPr>
        <w:t>Dans ce cadre, l</w:t>
      </w:r>
      <w:r w:rsidRPr="00AF45F9">
        <w:rPr>
          <w:rStyle w:val="LauftextMMIZchn"/>
          <w:lang w:val="fr-FR"/>
        </w:rPr>
        <w:t>e matériau est exploité de manière optimale</w:t>
      </w:r>
      <w:r w:rsidR="00C674B5">
        <w:rPr>
          <w:rStyle w:val="LauftextMMIZchn"/>
          <w:lang w:val="fr-FR"/>
        </w:rPr>
        <w:t xml:space="preserve"> </w:t>
      </w:r>
      <w:r w:rsidR="00E13CC6" w:rsidRPr="00AF45F9">
        <w:rPr>
          <w:rStyle w:val="LauftextMMIZchn"/>
          <w:lang w:val="fr-FR"/>
        </w:rPr>
        <w:t>:</w:t>
      </w:r>
      <w:r w:rsidRPr="00AF45F9">
        <w:rPr>
          <w:rStyle w:val="LauftextMMIZchn"/>
          <w:lang w:val="fr-FR"/>
        </w:rPr>
        <w:t xml:space="preserve"> le rebut est minimisé, la durée de production raccourcie. Mais souvent, la priorité n'est pas le degré d'exploitation du matériau. PrimeCenter offre alors des méthodes d'imbrication alternative intelligentes. Il est ainsi possible de grouper des tâches sur la base des métadonnées pour simplifier par ex</w:t>
      </w:r>
      <w:r w:rsidR="000918FA" w:rsidRPr="00AF45F9">
        <w:rPr>
          <w:rStyle w:val="LauftextMMIZchn"/>
          <w:lang w:val="fr-FR"/>
        </w:rPr>
        <w:t>emple</w:t>
      </w:r>
      <w:r w:rsidRPr="00AF45F9">
        <w:rPr>
          <w:rStyle w:val="LauftextMMIZchn"/>
          <w:lang w:val="fr-FR"/>
        </w:rPr>
        <w:t xml:space="preserve"> le tri de tâches en plusieurs parties ou pour grouper des tâches qui doivent être prêtes à la livraison </w:t>
      </w:r>
      <w:r w:rsidR="00FC6DC0" w:rsidRPr="00AF45F9">
        <w:rPr>
          <w:rStyle w:val="LauftextMMIZchn"/>
          <w:lang w:val="fr-FR"/>
        </w:rPr>
        <w:t>à un</w:t>
      </w:r>
      <w:r w:rsidRPr="00AF45F9">
        <w:rPr>
          <w:rStyle w:val="LauftextMMIZchn"/>
          <w:lang w:val="fr-FR"/>
        </w:rPr>
        <w:t xml:space="preserve"> même moment. </w:t>
      </w:r>
    </w:p>
    <w:p w14:paraId="37F5F04A" w14:textId="77777777" w:rsidR="00300F6C" w:rsidRPr="00AF45F9" w:rsidRDefault="00300F6C">
      <w:pPr>
        <w:pStyle w:val="LauftextMMI"/>
        <w:rPr>
          <w:rStyle w:val="LauftextMMIZchn"/>
          <w:lang w:val="fr-FR"/>
        </w:rPr>
      </w:pPr>
    </w:p>
    <w:p w14:paraId="711028D0" w14:textId="475C04F5" w:rsidR="00300F6C" w:rsidRPr="00AF45F9" w:rsidRDefault="00E46CFB">
      <w:pPr>
        <w:pStyle w:val="LauftextMMI"/>
        <w:rPr>
          <w:rStyle w:val="LauftextMMIZchn"/>
          <w:lang w:val="fr-FR"/>
        </w:rPr>
      </w:pPr>
      <w:r w:rsidRPr="00AF45F9">
        <w:rPr>
          <w:rStyle w:val="LauftextMMIZchn"/>
          <w:lang w:val="fr-FR"/>
        </w:rPr>
        <w:t>Des cadres de coupe très simples peuvent être créés dans PrimeCenter, des ajouts de découpe définis ou des repères ajoutés. Si l'impression es</w:t>
      </w:r>
      <w:r w:rsidR="000918FA" w:rsidRPr="00AF45F9">
        <w:rPr>
          <w:rStyle w:val="LauftextMMIZchn"/>
          <w:lang w:val="fr-FR"/>
        </w:rPr>
        <w:t xml:space="preserve">t </w:t>
      </w:r>
      <w:proofErr w:type="spellStart"/>
      <w:r w:rsidR="000918FA" w:rsidRPr="00AF45F9">
        <w:rPr>
          <w:rStyle w:val="LauftextMMIZchn"/>
          <w:lang w:val="fr-FR"/>
        </w:rPr>
        <w:t>re</w:t>
      </w:r>
      <w:bookmarkStart w:id="0" w:name="_GoBack"/>
      <w:bookmarkEnd w:id="0"/>
      <w:r w:rsidR="000918FA" w:rsidRPr="00AF45F9">
        <w:rPr>
          <w:rStyle w:val="LauftextMMIZchn"/>
          <w:lang w:val="fr-FR"/>
        </w:rPr>
        <w:t>alisée</w:t>
      </w:r>
      <w:proofErr w:type="spellEnd"/>
      <w:r w:rsidRPr="00AF45F9">
        <w:rPr>
          <w:rStyle w:val="LauftextMMIZchn"/>
          <w:lang w:val="fr-FR"/>
        </w:rPr>
        <w:t xml:space="preserve"> sur des matériaux transparents ou </w:t>
      </w:r>
      <w:r w:rsidR="0003463C" w:rsidRPr="00AF45F9">
        <w:rPr>
          <w:rStyle w:val="LauftextMMIZchn"/>
          <w:lang w:val="fr-FR"/>
        </w:rPr>
        <w:t>avec une</w:t>
      </w:r>
      <w:r w:rsidRPr="00AF45F9">
        <w:rPr>
          <w:rStyle w:val="LauftextMMIZchn"/>
          <w:lang w:val="fr-FR"/>
        </w:rPr>
        <w:t xml:space="preserve"> procédure d'impression par transfert, la mise en page peut être </w:t>
      </w:r>
      <w:r w:rsidR="000918FA" w:rsidRPr="00AF45F9">
        <w:rPr>
          <w:rStyle w:val="LauftextMMIZchn"/>
          <w:lang w:val="fr-FR"/>
        </w:rPr>
        <w:t>miroi</w:t>
      </w:r>
      <w:r w:rsidRPr="00AF45F9">
        <w:rPr>
          <w:rStyle w:val="LauftextMMIZchn"/>
          <w:lang w:val="fr-FR"/>
        </w:rPr>
        <w:t xml:space="preserve">tée. PrimeCenter offre en outre la possibilité d'intégrer des métadonnées sélectionnées dans le fichier d'édition. Ces informations facilitent la traçabilité des commandes et, après la découpe, une affectation rapide et correcte des pièces découpées à la commande respective. Les fichiers PDF sont </w:t>
      </w:r>
      <w:r w:rsidR="00AF45F9" w:rsidRPr="00AF45F9">
        <w:rPr>
          <w:rStyle w:val="LauftextMMIZchn"/>
          <w:lang w:val="fr-FR"/>
        </w:rPr>
        <w:t>contrôlés</w:t>
      </w:r>
      <w:r w:rsidRPr="00AF45F9">
        <w:rPr>
          <w:rStyle w:val="LauftextMMIZchn"/>
          <w:lang w:val="fr-FR"/>
        </w:rPr>
        <w:t xml:space="preserve"> après l'importation et avant l'exportation au moyen du Preflight Check. </w:t>
      </w:r>
    </w:p>
    <w:p w14:paraId="13FA9CEA" w14:textId="77777777" w:rsidR="00300F6C" w:rsidRPr="00AF45F9" w:rsidRDefault="00300F6C">
      <w:pPr>
        <w:pStyle w:val="LauftextMMI"/>
        <w:rPr>
          <w:rStyle w:val="LauftextMMIZchn"/>
          <w:lang w:val="fr-FR"/>
        </w:rPr>
        <w:sectPr w:rsidR="00300F6C" w:rsidRPr="00AF45F9" w:rsidSect="00AF1D28">
          <w:footerReference w:type="default" r:id="rId12"/>
          <w:pgSz w:w="11907" w:h="16840" w:code="9"/>
          <w:pgMar w:top="3225" w:right="2722" w:bottom="1134" w:left="1985" w:header="0" w:footer="1077" w:gutter="0"/>
          <w:cols w:space="720"/>
          <w:docGrid w:linePitch="299"/>
        </w:sectPr>
      </w:pPr>
    </w:p>
    <w:p w14:paraId="10627F79" w14:textId="28331B87" w:rsidR="00300F6C" w:rsidRPr="00AF45F9" w:rsidRDefault="00E46CFB">
      <w:pPr>
        <w:pStyle w:val="LauftextMMI"/>
        <w:rPr>
          <w:rStyle w:val="LauftextMMIZchn"/>
          <w:lang w:val="fr-FR"/>
        </w:rPr>
      </w:pPr>
      <w:r w:rsidRPr="00AF45F9">
        <w:rPr>
          <w:rStyle w:val="LauftextMMIZchn"/>
          <w:lang w:val="fr-FR"/>
        </w:rPr>
        <w:lastRenderedPageBreak/>
        <w:t>Toutes les étapes de travail peuvent aussi être automatisées</w:t>
      </w:r>
      <w:r w:rsidR="00C674B5">
        <w:rPr>
          <w:rStyle w:val="LauftextMMIZchn"/>
          <w:lang w:val="fr-FR"/>
        </w:rPr>
        <w:t xml:space="preserve"> </w:t>
      </w:r>
      <w:r w:rsidRPr="00AF45F9">
        <w:rPr>
          <w:rStyle w:val="LauftextMMIZchn"/>
          <w:lang w:val="fr-FR"/>
        </w:rPr>
        <w:t>: avec des Hotfolder, des désignations de fichier adaptées ou des tickets de tâches basées sur XML depuis un MIS, un ERP ou un Webshop. PrimeCenter exécute le Preflight Checking et la préparation complète des données de manière autonome et fiable - la base parfaite pour un travail efficace et imbriqué.</w:t>
      </w:r>
    </w:p>
    <w:p w14:paraId="2DC0FCDB" w14:textId="70B4E576" w:rsidR="00300F6C" w:rsidRPr="00AF45F9" w:rsidRDefault="00E46CFB">
      <w:pPr>
        <w:pStyle w:val="LauftextMMI"/>
        <w:rPr>
          <w:rStyle w:val="LauftextMMIZchn"/>
          <w:lang w:val="fr-FR"/>
        </w:rPr>
      </w:pPr>
      <w:r w:rsidRPr="00AF45F9">
        <w:rPr>
          <w:rStyle w:val="LauftextMMIZchn"/>
          <w:lang w:val="fr-FR"/>
        </w:rPr>
        <w:t xml:space="preserve">L'intégration au Zünd Cut Server avec Cut Time Estimation flexibilise et </w:t>
      </w:r>
      <w:r w:rsidR="00C674B5" w:rsidRPr="00AF45F9">
        <w:rPr>
          <w:rStyle w:val="LauftextMMIZchn"/>
          <w:lang w:val="fr-FR"/>
        </w:rPr>
        <w:t>accélère</w:t>
      </w:r>
      <w:r w:rsidRPr="00AF45F9">
        <w:rPr>
          <w:rStyle w:val="LauftextMMIZchn"/>
          <w:lang w:val="fr-FR"/>
        </w:rPr>
        <w:t xml:space="preserve"> la planification des commandes. L'</w:t>
      </w:r>
      <w:r w:rsidR="00887A7A" w:rsidRPr="00AF45F9">
        <w:rPr>
          <w:rStyle w:val="LauftextMMIZchn"/>
          <w:lang w:val="fr-FR"/>
        </w:rPr>
        <w:t>estimation</w:t>
      </w:r>
      <w:r w:rsidRPr="00AF45F9">
        <w:rPr>
          <w:rStyle w:val="LauftextMMIZchn"/>
          <w:lang w:val="fr-FR"/>
        </w:rPr>
        <w:t xml:space="preserve"> de la durée de production crée de la transparence. L'utilisateur visualise les </w:t>
      </w:r>
      <w:r w:rsidR="00887A7A" w:rsidRPr="00AF45F9">
        <w:rPr>
          <w:rStyle w:val="LauftextMMIZchn"/>
          <w:lang w:val="fr-FR"/>
        </w:rPr>
        <w:t>temps de production</w:t>
      </w:r>
      <w:r w:rsidRPr="00AF45F9">
        <w:rPr>
          <w:rStyle w:val="LauftextMMIZchn"/>
          <w:lang w:val="fr-FR"/>
        </w:rPr>
        <w:t xml:space="preserve"> et peut garantir un respect des délais à ses clients.</w:t>
      </w:r>
    </w:p>
    <w:p w14:paraId="53456D17" w14:textId="77777777" w:rsidR="00300F6C" w:rsidRPr="00AF45F9" w:rsidRDefault="00300F6C">
      <w:pPr>
        <w:pStyle w:val="LauftextMMI"/>
        <w:rPr>
          <w:rStyle w:val="LauftextMMIZchn"/>
          <w:lang w:val="fr-FR"/>
        </w:rPr>
      </w:pPr>
    </w:p>
    <w:p w14:paraId="2976E340" w14:textId="1CB9ECF1" w:rsidR="00300F6C" w:rsidRPr="00AF45F9" w:rsidRDefault="00E46CFB">
      <w:pPr>
        <w:pStyle w:val="LauftextMMI"/>
        <w:rPr>
          <w:i/>
          <w:lang w:val="fr-FR"/>
        </w:rPr>
      </w:pPr>
      <w:r w:rsidRPr="00AF45F9">
        <w:rPr>
          <w:i/>
          <w:noProof/>
          <w:lang w:val="fr-FR"/>
        </w:rPr>
        <w:drawing>
          <wp:anchor distT="0" distB="0" distL="114300" distR="114300" simplePos="0" relativeHeight="251658241" behindDoc="0" locked="1" layoutInCell="1" allowOverlap="1" wp14:anchorId="305DD08B" wp14:editId="1A1639C4">
            <wp:simplePos x="0" y="0"/>
            <wp:positionH relativeFrom="leftMargin">
              <wp:posOffset>5796915</wp:posOffset>
            </wp:positionH>
            <wp:positionV relativeFrom="topMargin">
              <wp:posOffset>540385</wp:posOffset>
            </wp:positionV>
            <wp:extent cx="1080000" cy="363600"/>
            <wp:effectExtent l="0" t="0" r="635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00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45F9">
        <w:rPr>
          <w:i/>
          <w:lang w:val="fr-FR"/>
        </w:rPr>
        <w:t>Oliver Zünd, CEO de Zünd Systemtechnik : « Zünd est un constructeur de machines innovant qui s'est fixé pour objectif de structurer le flux de travail de données et la découpe de manière aussi simple que possible et de les automatiser partout où cela est possible. Avec le développement commun de PrimeCenter avec Caldera, nous avons lié et concentré nos compétences et notre vaste expérience en matière d'automatisation de processus. Ainsi, nous pouvons offrir à nos clients une plateforme complète, intégrée avec laquelle ils sont prêts à relever les défis numériques</w:t>
      </w:r>
      <w:r w:rsidR="00C674B5" w:rsidRPr="00AF45F9">
        <w:rPr>
          <w:i/>
          <w:lang w:val="fr-FR"/>
        </w:rPr>
        <w:t>. »</w:t>
      </w:r>
    </w:p>
    <w:p w14:paraId="50F8C433" w14:textId="77777777" w:rsidR="00300F6C" w:rsidRPr="00AF45F9" w:rsidRDefault="00300F6C">
      <w:pPr>
        <w:pStyle w:val="LauftextMMI"/>
        <w:rPr>
          <w:i/>
          <w:lang w:val="fr-FR"/>
        </w:rPr>
      </w:pPr>
    </w:p>
    <w:p w14:paraId="728BA9F9" w14:textId="23C3AD2C" w:rsidR="00300F6C" w:rsidRPr="00AF45F9" w:rsidRDefault="00E46CFB">
      <w:pPr>
        <w:pStyle w:val="LauftextMMI"/>
        <w:rPr>
          <w:i/>
          <w:lang w:val="fr-FR"/>
        </w:rPr>
      </w:pPr>
      <w:proofErr w:type="spellStart"/>
      <w:r w:rsidRPr="00AF45F9">
        <w:rPr>
          <w:i/>
          <w:lang w:val="fr-FR"/>
        </w:rPr>
        <w:t>Abhi</w:t>
      </w:r>
      <w:proofErr w:type="spellEnd"/>
      <w:r w:rsidRPr="00AF45F9">
        <w:rPr>
          <w:i/>
          <w:lang w:val="fr-FR"/>
        </w:rPr>
        <w:t xml:space="preserve"> Agrawal, Président de Dover Digital Printing : « Zünd et Caldera sont fiers de lancer sur le marché une solution à la pointe dans la branche qui intègre une nouvelle gamme de logiciels de prépresse de Caldera avec les </w:t>
      </w:r>
      <w:r w:rsidR="00565FED" w:rsidRPr="00AF45F9">
        <w:rPr>
          <w:i/>
          <w:lang w:val="fr-FR"/>
        </w:rPr>
        <w:t>machines de découpe</w:t>
      </w:r>
      <w:r w:rsidRPr="00AF45F9">
        <w:rPr>
          <w:i/>
          <w:lang w:val="fr-FR"/>
        </w:rPr>
        <w:t xml:space="preserve"> de Zünd, repoussant les frontières des possibilités de nos clients en matière d'impression numérique. Nous sommes décidés à aider nos clients à tirer les meilleurs résultats de cette collaboration. La société Dover Corporation continuera de soutenir Caldera pour la structure d'un fort écosystème partenaire avec des leaders sur le marché comme Zünd.</w:t>
      </w:r>
      <w:r w:rsidR="00C674B5">
        <w:rPr>
          <w:i/>
          <w:lang w:val="fr-FR"/>
        </w:rPr>
        <w:t xml:space="preserve"> </w:t>
      </w:r>
      <w:r w:rsidR="005D6E69" w:rsidRPr="00AF45F9">
        <w:rPr>
          <w:i/>
          <w:lang w:val="fr-FR"/>
        </w:rPr>
        <w:t>»</w:t>
      </w:r>
    </w:p>
    <w:sectPr w:rsidR="00300F6C" w:rsidRPr="00AF45F9" w:rsidSect="00AF1D28">
      <w:pgSz w:w="11907" w:h="16840" w:code="9"/>
      <w:pgMar w:top="3225" w:right="2722" w:bottom="1134" w:left="1985" w:header="0" w:footer="10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05CBB" w14:textId="77777777" w:rsidR="00E62AA3" w:rsidRDefault="00E62AA3">
      <w:pPr>
        <w:spacing w:after="0" w:line="240" w:lineRule="auto"/>
      </w:pPr>
      <w:r>
        <w:separator/>
      </w:r>
    </w:p>
  </w:endnote>
  <w:endnote w:type="continuationSeparator" w:id="0">
    <w:p w14:paraId="4401973E" w14:textId="77777777" w:rsidR="00E62AA3" w:rsidRDefault="00E62AA3">
      <w:pPr>
        <w:spacing w:after="0" w:line="240" w:lineRule="auto"/>
      </w:pPr>
      <w:r>
        <w:continuationSeparator/>
      </w:r>
    </w:p>
  </w:endnote>
  <w:endnote w:type="continuationNotice" w:id="1">
    <w:p w14:paraId="22A3F589" w14:textId="77777777" w:rsidR="00E62AA3" w:rsidRDefault="00E62A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ctora Com 45 Light">
    <w:altName w:val="Calibri"/>
    <w:panose1 w:val="020B0406030503020204"/>
    <w:charset w:val="00"/>
    <w:family w:val="swiss"/>
    <w:pitch w:val="variable"/>
    <w:sig w:usb0="A00000AF" w:usb1="5000204A" w:usb2="00000000" w:usb3="00000000" w:csb0="0000019B" w:csb1="00000000"/>
  </w:font>
  <w:font w:name="Vectora Com 55 Roman">
    <w:altName w:val="Calibri"/>
    <w:panose1 w:val="020B0506030503020204"/>
    <w:charset w:val="00"/>
    <w:family w:val="swiss"/>
    <w:pitch w:val="variable"/>
    <w:sig w:usb0="A00000AF" w:usb1="5000204A" w:usb2="00000000" w:usb3="00000000" w:csb0="0000019B" w:csb1="00000000"/>
  </w:font>
  <w:font w:name="Calibri">
    <w:panose1 w:val="020F0502020204030204"/>
    <w:charset w:val="00"/>
    <w:family w:val="swiss"/>
    <w:pitch w:val="variable"/>
    <w:sig w:usb0="E4002EFF" w:usb1="C000247B" w:usb2="00000009" w:usb3="00000000" w:csb0="000001FF" w:csb1="00000000"/>
  </w:font>
  <w:font w:name="Vectora Com 75 Bold">
    <w:altName w:val="Calibri"/>
    <w:panose1 w:val="020B0706030503020204"/>
    <w:charset w:val="00"/>
    <w:family w:val="swiss"/>
    <w:pitch w:val="variable"/>
    <w:sig w:usb0="A00000AF" w:usb1="5000204A" w:usb2="00000000" w:usb3="00000000" w:csb0="000001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01BAB" w14:textId="77777777" w:rsidR="00300F6C" w:rsidRDefault="00E46CFB">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32F4365A" wp14:editId="5DD5E7CC">
              <wp:simplePos x="0" y="0"/>
              <wp:positionH relativeFrom="page">
                <wp:posOffset>1240120</wp:posOffset>
              </wp:positionH>
              <wp:positionV relativeFrom="page">
                <wp:posOffset>9923145</wp:posOffset>
              </wp:positionV>
              <wp:extent cx="5871600" cy="370800"/>
              <wp:effectExtent l="0" t="0" r="1524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600" cy="3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A6A6D" w14:textId="1F06AE55" w:rsidR="00300F6C" w:rsidRPr="00AF45F9" w:rsidRDefault="00C674B5">
                          <w:pPr>
                            <w:spacing w:after="0" w:line="240" w:lineRule="auto"/>
                            <w:rPr>
                              <w:rFonts w:ascii="Vectora Com 75 Bold" w:eastAsia="Vectora Com 55 Roman" w:hAnsi="Vectora Com 75 Bold" w:cs="Vectora Com 55 Roman"/>
                              <w:spacing w:val="-2"/>
                              <w:sz w:val="13"/>
                              <w:szCs w:val="13"/>
                              <w:lang w:val="de-CH"/>
                            </w:rPr>
                          </w:pPr>
                          <w:proofErr w:type="gramStart"/>
                          <w:r w:rsidRPr="00AF45F9">
                            <w:rPr>
                              <w:rFonts w:ascii="Vectora Com 75 Bold" w:eastAsia="Vectora Com 55 Roman" w:hAnsi="Vectora Com 75 Bold" w:cs="Vectora Com 55 Roman"/>
                              <w:spacing w:val="-2"/>
                              <w:sz w:val="13"/>
                              <w:szCs w:val="13"/>
                              <w:lang w:val="de-CH"/>
                            </w:rPr>
                            <w:t>Contact</w:t>
                          </w:r>
                          <w:r>
                            <w:rPr>
                              <w:rFonts w:ascii="Vectora Com 75 Bold" w:eastAsia="Vectora Com 55 Roman" w:hAnsi="Vectora Com 75 Bold" w:cs="Vectora Com 55 Roman"/>
                              <w:spacing w:val="-2"/>
                              <w:sz w:val="13"/>
                              <w:szCs w:val="13"/>
                              <w:lang w:val="de-CH"/>
                            </w:rPr>
                            <w:t xml:space="preserve"> </w:t>
                          </w:r>
                          <w:r w:rsidRPr="00AF45F9">
                            <w:rPr>
                              <w:rFonts w:ascii="Vectora Com 75 Bold" w:eastAsia="Vectora Com 55 Roman" w:hAnsi="Vectora Com 75 Bold" w:cs="Vectora Com 55 Roman"/>
                              <w:spacing w:val="-2"/>
                              <w:sz w:val="13"/>
                              <w:szCs w:val="13"/>
                              <w:lang w:val="de-CH"/>
                            </w:rPr>
                            <w:t>:</w:t>
                          </w:r>
                          <w:proofErr w:type="gramEnd"/>
                        </w:p>
                        <w:p w14:paraId="6041D853" w14:textId="77777777" w:rsidR="00300F6C" w:rsidRPr="00AF45F9" w:rsidRDefault="00E46CFB">
                          <w:pPr>
                            <w:spacing w:after="0" w:line="240" w:lineRule="auto"/>
                            <w:rPr>
                              <w:rFonts w:ascii="Vectora Com 45 Light" w:eastAsia="Vectora Com 55 Roman" w:hAnsi="Vectora Com 45 Light" w:cs="Vectora Com 55 Roman"/>
                              <w:sz w:val="13"/>
                              <w:szCs w:val="13"/>
                              <w:lang w:val="de-CH"/>
                            </w:rPr>
                          </w:pPr>
                          <w:r w:rsidRPr="00AF45F9">
                            <w:rPr>
                              <w:rFonts w:ascii="Vectora Com 45 Light" w:eastAsia="Vectora Com 55 Roman" w:hAnsi="Vectora Com 45 Light" w:cs="Vectora Com 55 Roman"/>
                              <w:sz w:val="13"/>
                              <w:szCs w:val="13"/>
                              <w:lang w:val="de-CH"/>
                            </w:rPr>
                            <w:t>Daniel Bischof, Media Relations, Zünd Systemtechnik AG, daniel.bischof@zund.com, T +41 71 554 81 00, www.zund.com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4365A" id="_x0000_t202" coordsize="21600,21600" o:spt="202" path="m,l,21600r21600,l21600,xe">
              <v:stroke joinstyle="miter"/>
              <v:path gradientshapeok="t" o:connecttype="rect"/>
            </v:shapetype>
            <v:shape id="Text Box 1" o:spid="_x0000_s1026" type="#_x0000_t202" style="position:absolute;margin-left:97.65pt;margin-top:781.35pt;width:462.35pt;height:2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SurAIAAKk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" filled="f" stroked="f">
              <v:textbox inset="0,0,0,0">
                <w:txbxContent>
                  <w:p w14:paraId="722A6A6D" w14:textId="1F06AE55" w:rsidR="00300F6C" w:rsidRPr="00AF45F9" w:rsidRDefault="00C674B5">
                    <w:pPr>
                      <w:spacing w:after="0" w:line="240" w:lineRule="auto"/>
                      <w:rPr>
                        <w:rFonts w:ascii="Vectora Com 75 Bold" w:eastAsia="Vectora Com 55 Roman" w:hAnsi="Vectora Com 75 Bold" w:cs="Vectora Com 55 Roman"/>
                        <w:spacing w:val="-2"/>
                        <w:sz w:val="13"/>
                        <w:szCs w:val="13"/>
                        <w:lang w:val="de-CH"/>
                      </w:rPr>
                    </w:pPr>
                    <w:proofErr w:type="gramStart"/>
                    <w:r w:rsidRPr="00AF45F9">
                      <w:rPr>
                        <w:rFonts w:ascii="Vectora Com 75 Bold" w:eastAsia="Vectora Com 55 Roman" w:hAnsi="Vectora Com 75 Bold" w:cs="Vectora Com 55 Roman"/>
                        <w:spacing w:val="-2"/>
                        <w:sz w:val="13"/>
                        <w:szCs w:val="13"/>
                        <w:lang w:val="de-CH"/>
                      </w:rPr>
                      <w:t>Contact</w:t>
                    </w:r>
                    <w:r>
                      <w:rPr>
                        <w:rFonts w:ascii="Vectora Com 75 Bold" w:eastAsia="Vectora Com 55 Roman" w:hAnsi="Vectora Com 75 Bold" w:cs="Vectora Com 55 Roman"/>
                        <w:spacing w:val="-2"/>
                        <w:sz w:val="13"/>
                        <w:szCs w:val="13"/>
                        <w:lang w:val="de-CH"/>
                      </w:rPr>
                      <w:t xml:space="preserve"> </w:t>
                    </w:r>
                    <w:r w:rsidRPr="00AF45F9">
                      <w:rPr>
                        <w:rFonts w:ascii="Vectora Com 75 Bold" w:eastAsia="Vectora Com 55 Roman" w:hAnsi="Vectora Com 75 Bold" w:cs="Vectora Com 55 Roman"/>
                        <w:spacing w:val="-2"/>
                        <w:sz w:val="13"/>
                        <w:szCs w:val="13"/>
                        <w:lang w:val="de-CH"/>
                      </w:rPr>
                      <w:t>:</w:t>
                    </w:r>
                    <w:proofErr w:type="gramEnd"/>
                  </w:p>
                  <w:p w14:paraId="6041D853" w14:textId="77777777" w:rsidR="00300F6C" w:rsidRPr="00AF45F9" w:rsidRDefault="00E46CFB">
                    <w:pPr>
                      <w:spacing w:after="0" w:line="240" w:lineRule="auto"/>
                      <w:rPr>
                        <w:rFonts w:ascii="Vectora Com 45 Light" w:eastAsia="Vectora Com 55 Roman" w:hAnsi="Vectora Com 45 Light" w:cs="Vectora Com 55 Roman"/>
                        <w:sz w:val="13"/>
                        <w:szCs w:val="13"/>
                        <w:lang w:val="de-CH"/>
                      </w:rPr>
                    </w:pPr>
                    <w:r w:rsidRPr="00AF45F9">
                      <w:rPr>
                        <w:rFonts w:ascii="Vectora Com 45 Light" w:eastAsia="Vectora Com 55 Roman" w:hAnsi="Vectora Com 45 Light" w:cs="Vectora Com 55 Roman"/>
                        <w:sz w:val="13"/>
                        <w:szCs w:val="13"/>
                        <w:lang w:val="de-CH"/>
                      </w:rPr>
                      <w:t>Daniel Bischof, Media Relations, Zünd Systemtechnik AG, daniel.bischof@zund.com, T +41 71 554 81 00, www.zund.com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579C7" w14:textId="77777777" w:rsidR="00E62AA3" w:rsidRDefault="00E62AA3">
      <w:pPr>
        <w:spacing w:after="0" w:line="240" w:lineRule="auto"/>
      </w:pPr>
      <w:r>
        <w:separator/>
      </w:r>
    </w:p>
  </w:footnote>
  <w:footnote w:type="continuationSeparator" w:id="0">
    <w:p w14:paraId="63BBF3F4" w14:textId="77777777" w:rsidR="00E62AA3" w:rsidRDefault="00E62AA3">
      <w:pPr>
        <w:spacing w:after="0" w:line="240" w:lineRule="auto"/>
      </w:pPr>
      <w:r>
        <w:continuationSeparator/>
      </w:r>
    </w:p>
  </w:footnote>
  <w:footnote w:type="continuationNotice" w:id="1">
    <w:p w14:paraId="7CA14780" w14:textId="77777777" w:rsidR="00E62AA3" w:rsidRDefault="00E62A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951AD"/>
    <w:multiLevelType w:val="hybridMultilevel"/>
    <w:tmpl w:val="1F2A0146"/>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462C4F74"/>
    <w:multiLevelType w:val="hybridMultilevel"/>
    <w:tmpl w:val="BADE7B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C9854E9"/>
    <w:multiLevelType w:val="hybridMultilevel"/>
    <w:tmpl w:val="594AFEBC"/>
    <w:lvl w:ilvl="0" w:tplc="2D58DEBC">
      <w:numFmt w:val="bullet"/>
      <w:lvlText w:val="-"/>
      <w:lvlJc w:val="left"/>
      <w:pPr>
        <w:ind w:left="720" w:hanging="360"/>
      </w:pPr>
      <w:rPr>
        <w:rFonts w:ascii="Vectora Com 45 Light" w:eastAsia="Vectora Com 55 Roman" w:hAnsi="Vectora Com 45 Light" w:cs="Vectora Com 55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proofState w:spelling="clean" w:grammar="clean"/>
  <w:documentProtection w:edit="readOnly" w:enforcement="0"/>
  <w:defaultTabStop w:val="720"/>
  <w:hyphenationZone w:val="425"/>
  <w:drawingGridHorizontalSpacing w:val="113"/>
  <w:drawingGridVerticalSpacing w:val="17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C8"/>
    <w:rsid w:val="00000A5A"/>
    <w:rsid w:val="000126AE"/>
    <w:rsid w:val="00020BE7"/>
    <w:rsid w:val="0003463C"/>
    <w:rsid w:val="00034A9C"/>
    <w:rsid w:val="00037B55"/>
    <w:rsid w:val="0005359F"/>
    <w:rsid w:val="000600EB"/>
    <w:rsid w:val="0007622A"/>
    <w:rsid w:val="000918FA"/>
    <w:rsid w:val="000A355B"/>
    <w:rsid w:val="000C6603"/>
    <w:rsid w:val="000D09A0"/>
    <w:rsid w:val="000D68CE"/>
    <w:rsid w:val="00115CAE"/>
    <w:rsid w:val="00161071"/>
    <w:rsid w:val="00190E7F"/>
    <w:rsid w:val="001A4037"/>
    <w:rsid w:val="001C2315"/>
    <w:rsid w:val="001D51BD"/>
    <w:rsid w:val="001D6AD9"/>
    <w:rsid w:val="001F5375"/>
    <w:rsid w:val="002867E1"/>
    <w:rsid w:val="002939D5"/>
    <w:rsid w:val="002C3A07"/>
    <w:rsid w:val="002C551C"/>
    <w:rsid w:val="002F7E5C"/>
    <w:rsid w:val="00300F6C"/>
    <w:rsid w:val="0033184D"/>
    <w:rsid w:val="00366763"/>
    <w:rsid w:val="00384395"/>
    <w:rsid w:val="003958AB"/>
    <w:rsid w:val="003A2E73"/>
    <w:rsid w:val="003B3432"/>
    <w:rsid w:val="003B3F7C"/>
    <w:rsid w:val="0041312B"/>
    <w:rsid w:val="00423CC4"/>
    <w:rsid w:val="004457DF"/>
    <w:rsid w:val="004604C1"/>
    <w:rsid w:val="0046559A"/>
    <w:rsid w:val="004714AF"/>
    <w:rsid w:val="00483ED3"/>
    <w:rsid w:val="0049737C"/>
    <w:rsid w:val="004A6D48"/>
    <w:rsid w:val="004C291A"/>
    <w:rsid w:val="004E3E20"/>
    <w:rsid w:val="004F58C2"/>
    <w:rsid w:val="0050199E"/>
    <w:rsid w:val="00503585"/>
    <w:rsid w:val="005313AA"/>
    <w:rsid w:val="0054426C"/>
    <w:rsid w:val="00555827"/>
    <w:rsid w:val="00565FED"/>
    <w:rsid w:val="00580696"/>
    <w:rsid w:val="005831C8"/>
    <w:rsid w:val="0058353A"/>
    <w:rsid w:val="00587D61"/>
    <w:rsid w:val="005A4800"/>
    <w:rsid w:val="005B3C08"/>
    <w:rsid w:val="005D6E69"/>
    <w:rsid w:val="005E51C3"/>
    <w:rsid w:val="005E785D"/>
    <w:rsid w:val="00602B53"/>
    <w:rsid w:val="00621750"/>
    <w:rsid w:val="0063724B"/>
    <w:rsid w:val="00662C76"/>
    <w:rsid w:val="0068105B"/>
    <w:rsid w:val="00692E57"/>
    <w:rsid w:val="00696227"/>
    <w:rsid w:val="006A3AF5"/>
    <w:rsid w:val="006D468D"/>
    <w:rsid w:val="006D5231"/>
    <w:rsid w:val="006D7A34"/>
    <w:rsid w:val="006E5C29"/>
    <w:rsid w:val="007465AB"/>
    <w:rsid w:val="007B031A"/>
    <w:rsid w:val="007B270D"/>
    <w:rsid w:val="007C1593"/>
    <w:rsid w:val="007C192B"/>
    <w:rsid w:val="007C2327"/>
    <w:rsid w:val="007C261C"/>
    <w:rsid w:val="007C32E9"/>
    <w:rsid w:val="007C504F"/>
    <w:rsid w:val="007D024E"/>
    <w:rsid w:val="007E60AB"/>
    <w:rsid w:val="00845F35"/>
    <w:rsid w:val="00863E88"/>
    <w:rsid w:val="00867607"/>
    <w:rsid w:val="00880502"/>
    <w:rsid w:val="00887A7A"/>
    <w:rsid w:val="00890862"/>
    <w:rsid w:val="00894479"/>
    <w:rsid w:val="008C0456"/>
    <w:rsid w:val="008E6E40"/>
    <w:rsid w:val="008F2D76"/>
    <w:rsid w:val="008F6EE4"/>
    <w:rsid w:val="009426F7"/>
    <w:rsid w:val="009461E8"/>
    <w:rsid w:val="009469EA"/>
    <w:rsid w:val="009620DD"/>
    <w:rsid w:val="0098589A"/>
    <w:rsid w:val="009C5F04"/>
    <w:rsid w:val="009D4656"/>
    <w:rsid w:val="009F05A9"/>
    <w:rsid w:val="00A020E1"/>
    <w:rsid w:val="00A273F4"/>
    <w:rsid w:val="00A35134"/>
    <w:rsid w:val="00A42613"/>
    <w:rsid w:val="00A478AC"/>
    <w:rsid w:val="00A57EC7"/>
    <w:rsid w:val="00A639E0"/>
    <w:rsid w:val="00AA5E4B"/>
    <w:rsid w:val="00AD1D93"/>
    <w:rsid w:val="00AD3794"/>
    <w:rsid w:val="00AD4014"/>
    <w:rsid w:val="00AE3D8A"/>
    <w:rsid w:val="00AF1D28"/>
    <w:rsid w:val="00AF1E57"/>
    <w:rsid w:val="00AF45F9"/>
    <w:rsid w:val="00AF4EE7"/>
    <w:rsid w:val="00B23141"/>
    <w:rsid w:val="00B675B7"/>
    <w:rsid w:val="00B91CD8"/>
    <w:rsid w:val="00BA3655"/>
    <w:rsid w:val="00BA4A45"/>
    <w:rsid w:val="00BC6A1D"/>
    <w:rsid w:val="00BE031A"/>
    <w:rsid w:val="00BF21FB"/>
    <w:rsid w:val="00BF55CE"/>
    <w:rsid w:val="00BF58F0"/>
    <w:rsid w:val="00C138DD"/>
    <w:rsid w:val="00C16A09"/>
    <w:rsid w:val="00C255F7"/>
    <w:rsid w:val="00C35899"/>
    <w:rsid w:val="00C505B3"/>
    <w:rsid w:val="00C674B5"/>
    <w:rsid w:val="00C85C60"/>
    <w:rsid w:val="00CC4ED3"/>
    <w:rsid w:val="00CE4754"/>
    <w:rsid w:val="00CF0190"/>
    <w:rsid w:val="00CF7EA2"/>
    <w:rsid w:val="00D01EBA"/>
    <w:rsid w:val="00D025D4"/>
    <w:rsid w:val="00D05800"/>
    <w:rsid w:val="00D10DA4"/>
    <w:rsid w:val="00D16741"/>
    <w:rsid w:val="00D20792"/>
    <w:rsid w:val="00D4309C"/>
    <w:rsid w:val="00D75A43"/>
    <w:rsid w:val="00D95736"/>
    <w:rsid w:val="00E13CC6"/>
    <w:rsid w:val="00E207F0"/>
    <w:rsid w:val="00E22FDA"/>
    <w:rsid w:val="00E30535"/>
    <w:rsid w:val="00E323A4"/>
    <w:rsid w:val="00E457C1"/>
    <w:rsid w:val="00E46CFB"/>
    <w:rsid w:val="00E53DDE"/>
    <w:rsid w:val="00E62AA3"/>
    <w:rsid w:val="00E64AA0"/>
    <w:rsid w:val="00E75DE2"/>
    <w:rsid w:val="00EC0E9C"/>
    <w:rsid w:val="00EE308A"/>
    <w:rsid w:val="00EE3502"/>
    <w:rsid w:val="00EF5961"/>
    <w:rsid w:val="00F067E8"/>
    <w:rsid w:val="00F247E3"/>
    <w:rsid w:val="00F42B83"/>
    <w:rsid w:val="00F66C23"/>
    <w:rsid w:val="00F822B2"/>
    <w:rsid w:val="00F933F5"/>
    <w:rsid w:val="00FC32C3"/>
    <w:rsid w:val="00FC6DC0"/>
    <w:rsid w:val="00FE0416"/>
    <w:rsid w:val="00FF0B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077C0E"/>
  <w15:docId w15:val="{44007FA4-DF3A-4345-88D1-B7F8F376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23102B"/>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MMI">
    <w:name w:val="Headline MMI"/>
    <w:basedOn w:val="Standard"/>
    <w:link w:val="HeadlineMMIZchn"/>
    <w:qFormat/>
    <w:rsid w:val="00E22FDA"/>
    <w:pPr>
      <w:spacing w:before="240" w:after="0" w:line="260" w:lineRule="atLeast"/>
      <w:ind w:left="301" w:right="1747"/>
    </w:pPr>
    <w:rPr>
      <w:rFonts w:ascii="Vectora Com 75 Bold" w:eastAsia="Vectora Com 55 Roman" w:hAnsi="Vectora Com 75 Bold" w:cs="Vectora Com 55 Roman"/>
      <w:color w:val="455761"/>
      <w:sz w:val="32"/>
      <w:szCs w:val="30"/>
      <w:lang w:val="de-CH"/>
    </w:rPr>
  </w:style>
  <w:style w:type="paragraph" w:customStyle="1" w:styleId="LeadMMI">
    <w:name w:val="Lead MMI"/>
    <w:basedOn w:val="Standard"/>
    <w:link w:val="LeadMMIZchn"/>
    <w:autoRedefine/>
    <w:qFormat/>
    <w:rsid w:val="005313AA"/>
    <w:pPr>
      <w:spacing w:before="5" w:after="0" w:line="240" w:lineRule="auto"/>
      <w:ind w:left="284" w:right="1746"/>
      <w:jc w:val="both"/>
    </w:pPr>
    <w:rPr>
      <w:rFonts w:ascii="Vectora Com 75 Bold" w:eastAsia="Vectora Com 55 Roman" w:hAnsi="Vectora Com 75 Bold" w:cs="Vectora Com 55 Roman"/>
      <w:color w:val="455761"/>
      <w:sz w:val="18"/>
      <w:szCs w:val="18"/>
      <w:lang w:val="de-CH"/>
    </w:rPr>
  </w:style>
  <w:style w:type="character" w:customStyle="1" w:styleId="HeadlineMMIZchn">
    <w:name w:val="Headline MMI Zchn"/>
    <w:basedOn w:val="Absatz-Standardschriftart"/>
    <w:link w:val="HeadlineMMI"/>
    <w:rsid w:val="00E22FDA"/>
    <w:rPr>
      <w:rFonts w:ascii="Vectora Com 75 Bold" w:eastAsia="Vectora Com 55 Roman" w:hAnsi="Vectora Com 75 Bold" w:cs="Vectora Com 55 Roman"/>
      <w:color w:val="455761"/>
      <w:sz w:val="32"/>
      <w:szCs w:val="30"/>
      <w:lang w:val="de-CH"/>
    </w:rPr>
  </w:style>
  <w:style w:type="paragraph" w:customStyle="1" w:styleId="LauftextMMI">
    <w:name w:val="Lauftext MMI"/>
    <w:basedOn w:val="Standard"/>
    <w:link w:val="LauftextMMIZchn"/>
    <w:qFormat/>
    <w:rsid w:val="00E22FDA"/>
    <w:pPr>
      <w:spacing w:before="5" w:after="0" w:line="260" w:lineRule="exact"/>
      <w:jc w:val="both"/>
    </w:pPr>
    <w:rPr>
      <w:rFonts w:ascii="Vectora Com 45 Light" w:eastAsia="Vectora Com 55 Roman" w:hAnsi="Vectora Com 45 Light" w:cs="Vectora Com 55 Roman"/>
      <w:sz w:val="16"/>
      <w:szCs w:val="16"/>
      <w:lang w:val="de-CH"/>
    </w:rPr>
  </w:style>
  <w:style w:type="character" w:customStyle="1" w:styleId="LeadMMIZchn">
    <w:name w:val="Lead MMI Zchn"/>
    <w:basedOn w:val="Absatz-Standardschriftart"/>
    <w:link w:val="LeadMMI"/>
    <w:rsid w:val="005313AA"/>
    <w:rPr>
      <w:rFonts w:ascii="Vectora Com 75 Bold" w:eastAsia="Vectora Com 55 Roman" w:hAnsi="Vectora Com 75 Bold" w:cs="Vectora Com 55 Roman"/>
      <w:color w:val="455761"/>
      <w:sz w:val="18"/>
      <w:szCs w:val="18"/>
      <w:lang w:val="de-CH"/>
    </w:rPr>
  </w:style>
  <w:style w:type="character" w:customStyle="1" w:styleId="LauftextMMIZchn">
    <w:name w:val="Lauftext MMI Zchn"/>
    <w:basedOn w:val="Absatz-Standardschriftart"/>
    <w:link w:val="LauftextMMI"/>
    <w:rsid w:val="00E22FDA"/>
    <w:rPr>
      <w:rFonts w:ascii="Vectora Com 45 Light" w:eastAsia="Vectora Com 55 Roman" w:hAnsi="Vectora Com 45 Light" w:cs="Vectora Com 55 Roman"/>
      <w:sz w:val="16"/>
      <w:szCs w:val="16"/>
      <w:lang w:val="de-CH"/>
    </w:rPr>
  </w:style>
  <w:style w:type="paragraph" w:styleId="Kopfzeile">
    <w:name w:val="header"/>
    <w:basedOn w:val="Standard"/>
    <w:link w:val="KopfzeileZchn"/>
    <w:uiPriority w:val="99"/>
    <w:unhideWhenUsed/>
    <w:rsid w:val="003B34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3432"/>
  </w:style>
  <w:style w:type="paragraph" w:styleId="Fuzeile">
    <w:name w:val="footer"/>
    <w:basedOn w:val="Standard"/>
    <w:link w:val="FuzeileZchn"/>
    <w:uiPriority w:val="99"/>
    <w:unhideWhenUsed/>
    <w:rsid w:val="003B34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3432"/>
  </w:style>
  <w:style w:type="character" w:styleId="Hyperlink">
    <w:name w:val="Hyperlink"/>
    <w:basedOn w:val="Absatz-Standardschriftart"/>
    <w:uiPriority w:val="99"/>
    <w:unhideWhenUsed/>
    <w:rsid w:val="003B3432"/>
    <w:rPr>
      <w:color w:val="0000FF" w:themeColor="hyperlink"/>
      <w:u w:val="single"/>
    </w:rPr>
  </w:style>
  <w:style w:type="paragraph" w:styleId="Sprechblasentext">
    <w:name w:val="Balloon Text"/>
    <w:basedOn w:val="Standard"/>
    <w:link w:val="SprechblasentextZchn"/>
    <w:uiPriority w:val="99"/>
    <w:semiHidden/>
    <w:unhideWhenUsed/>
    <w:rsid w:val="00AD1D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D93"/>
    <w:rPr>
      <w:rFonts w:ascii="Tahoma" w:hAnsi="Tahoma" w:cs="Tahoma"/>
      <w:sz w:val="16"/>
      <w:szCs w:val="16"/>
    </w:rPr>
  </w:style>
  <w:style w:type="character" w:styleId="NichtaufgelsteErwhnung">
    <w:name w:val="Unresolved Mention"/>
    <w:basedOn w:val="Absatz-Standardschriftart"/>
    <w:uiPriority w:val="99"/>
    <w:semiHidden/>
    <w:unhideWhenUsed/>
    <w:rsid w:val="00E53DDE"/>
    <w:rPr>
      <w:color w:val="605E5C"/>
      <w:shd w:val="clear" w:color="auto" w:fill="E1DFDD"/>
    </w:rPr>
  </w:style>
  <w:style w:type="paragraph" w:customStyle="1" w:styleId="Zwischentitel">
    <w:name w:val="Zwischentitel"/>
    <w:basedOn w:val="LauftextMMI"/>
    <w:link w:val="ZwischentitelZchn"/>
    <w:rsid w:val="00E22FDA"/>
    <w:pPr>
      <w:ind w:left="284" w:right="17" w:hanging="284"/>
    </w:pPr>
    <w:rPr>
      <w:rFonts w:ascii="Vectora Com 75 Bold" w:hAnsi="Vectora Com 75 Bold"/>
    </w:rPr>
  </w:style>
  <w:style w:type="paragraph" w:customStyle="1" w:styleId="Zwischentitelneu">
    <w:name w:val="Zwischentitel neu"/>
    <w:basedOn w:val="Zwischentitel"/>
    <w:link w:val="ZwischentitelneuZchn"/>
    <w:rsid w:val="009426F7"/>
    <w:rPr>
      <w:color w:val="4C5860" w:themeColor="text1"/>
    </w:rPr>
  </w:style>
  <w:style w:type="character" w:customStyle="1" w:styleId="ZwischentitelZchn">
    <w:name w:val="Zwischentitel Zchn"/>
    <w:basedOn w:val="LauftextMMIZchn"/>
    <w:link w:val="Zwischentitel"/>
    <w:rsid w:val="00E22FDA"/>
    <w:rPr>
      <w:rFonts w:ascii="Vectora Com 75 Bold" w:eastAsia="Vectora Com 55 Roman" w:hAnsi="Vectora Com 75 Bold" w:cs="Vectora Com 55 Roman"/>
      <w:sz w:val="16"/>
      <w:szCs w:val="16"/>
      <w:lang w:val="de-CH"/>
    </w:rPr>
  </w:style>
  <w:style w:type="character" w:customStyle="1" w:styleId="ZwischentitelneuZchn">
    <w:name w:val="Zwischentitel neu Zchn"/>
    <w:basedOn w:val="ZwischentitelZchn"/>
    <w:link w:val="Zwischentitelneu"/>
    <w:rsid w:val="009426F7"/>
    <w:rPr>
      <w:rFonts w:ascii="Vectora Com 75 Bold" w:eastAsia="Vectora Com 55 Roman" w:hAnsi="Vectora Com 75 Bold" w:cs="Vectora Com 55 Roman"/>
      <w:color w:val="4C5860" w:themeColor="text1"/>
      <w:sz w:val="16"/>
      <w:szCs w:val="1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315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ZST design colours 1">
      <a:dk1>
        <a:srgbClr val="4C5860"/>
      </a:dk1>
      <a:lt1>
        <a:srgbClr val="FFFFFF"/>
      </a:lt1>
      <a:dk2>
        <a:srgbClr val="181818"/>
      </a:dk2>
      <a:lt2>
        <a:srgbClr val="FFFFFF"/>
      </a:lt2>
      <a:accent1>
        <a:srgbClr val="384146"/>
      </a:accent1>
      <a:accent2>
        <a:srgbClr val="8E9EAC"/>
      </a:accent2>
      <a:accent3>
        <a:srgbClr val="D0E4F1"/>
      </a:accent3>
      <a:accent4>
        <a:srgbClr val="59646D"/>
      </a:accent4>
      <a:accent5>
        <a:srgbClr val="E4032E"/>
      </a:accent5>
      <a:accent6>
        <a:srgbClr val="7F162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96567211AC0084584EA8488482DACA3" ma:contentTypeVersion="10" ma:contentTypeDescription="Ein neues Dokument erstellen." ma:contentTypeScope="" ma:versionID="7a9e1d6d044a8e12b8fdca70a0e73bed">
  <xsd:schema xmlns:xsd="http://www.w3.org/2001/XMLSchema" xmlns:xs="http://www.w3.org/2001/XMLSchema" xmlns:p="http://schemas.microsoft.com/office/2006/metadata/properties" xmlns:ns3="b9a3dd67-459f-4dfc-990d-65d329967469" xmlns:ns4="932e1368-a339-4f16-90d3-0fc5b8788ae1" targetNamespace="http://schemas.microsoft.com/office/2006/metadata/properties" ma:root="true" ma:fieldsID="f706df9ee3cd8854327c56b13574aac5" ns3:_="" ns4:_="">
    <xsd:import namespace="b9a3dd67-459f-4dfc-990d-65d329967469"/>
    <xsd:import namespace="932e1368-a339-4f16-90d3-0fc5b8788a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3dd67-459f-4dfc-990d-65d329967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e1368-a339-4f16-90d3-0fc5b8788ae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75946-78BC-4732-ABBF-24BDBF861034}">
  <ds:schemaRefs>
    <ds:schemaRef ds:uri="http://schemas.microsoft.com/sharepoint/v3/contenttype/forms"/>
  </ds:schemaRefs>
</ds:datastoreItem>
</file>

<file path=customXml/itemProps2.xml><?xml version="1.0" encoding="utf-8"?>
<ds:datastoreItem xmlns:ds="http://schemas.openxmlformats.org/officeDocument/2006/customXml" ds:itemID="{7C4BA2C1-8FD6-48AF-B7C0-908280451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3dd67-459f-4dfc-990d-65d329967469"/>
    <ds:schemaRef ds:uri="932e1368-a339-4f16-90d3-0fc5b8788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7AA76-19BB-4E9F-B30F-DFD0D666DC31}">
  <ds:schemaRefs>
    <ds:schemaRef ds:uri="http://purl.org/dc/dcmityp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932e1368-a339-4f16-90d3-0fc5b8788ae1"/>
    <ds:schemaRef ds:uri="b9a3dd67-459f-4dfc-990d-65d329967469"/>
    <ds:schemaRef ds:uri="http://www.w3.org/XML/1998/namespace"/>
  </ds:schemaRefs>
</ds:datastoreItem>
</file>

<file path=customXml/itemProps4.xml><?xml version="1.0" encoding="utf-8"?>
<ds:datastoreItem xmlns:ds="http://schemas.openxmlformats.org/officeDocument/2006/customXml" ds:itemID="{8ADAB3F6-8E75-4A32-89EC-C650C5DF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62A9EA12.dotm</Template>
  <TotalTime>0</TotalTime>
  <Pages>2</Pages>
  <Words>718</Words>
  <Characters>4526</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Product Information - Sheet Feeder</vt:lpstr>
      <vt:lpstr>Product Information - Sheet Feeder</vt:lpstr>
    </vt:vector>
  </TitlesOfParts>
  <Company>Zünd Systemtechnik AG</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Information - Sheet Feeder</dc:title>
  <dc:subject/>
  <dc:creator>dbi</dc:creator>
  <cp:keywords/>
  <cp:lastModifiedBy>Bischof Daniel</cp:lastModifiedBy>
  <cp:revision>3</cp:revision>
  <cp:lastPrinted>2020-02-28T23:22:00Z</cp:lastPrinted>
  <dcterms:created xsi:type="dcterms:W3CDTF">2020-07-20T14:12:00Z</dcterms:created>
  <dcterms:modified xsi:type="dcterms:W3CDTF">2020-07-21T05:51:00Z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2017-06-07T00:00:00Z</vt:filetime>
  </property>
  <property fmtid="{D5CDD505-2E9C-101B-9397-08002B2CF9AE}" pid="4" name="ContentTypeId">
    <vt:lpwstr>0x010100C96567211AC0084584EA8488482DACA3</vt:lpwstr>
  </property>
</Properties>
</file>