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33CC" w14:textId="2EF886AE" w:rsidR="00174ACD" w:rsidRPr="00E22FDA" w:rsidRDefault="007B031A" w:rsidP="00174ACD">
      <w:pPr>
        <w:pStyle w:val="HeadlineMMI"/>
        <w:spacing w:before="0" w:line="240" w:lineRule="auto"/>
        <w:ind w:left="0" w:right="-171"/>
        <w:rPr>
          <w:color w:val="auto"/>
        </w:rPr>
      </w:pPr>
      <w:r>
        <w:rPr>
          <w:noProof/>
          <w:color w:val="auto"/>
          <w:sz w:val="28"/>
        </w:rPr>
        <w:drawing>
          <wp:anchor distT="0" distB="0" distL="114300" distR="114300" simplePos="0" relativeHeight="251650048" behindDoc="1" locked="1" layoutInCell="1" allowOverlap="1" wp14:anchorId="1D830820" wp14:editId="14B81BAD">
            <wp:simplePos x="0" y="0"/>
            <wp:positionH relativeFrom="leftMargin">
              <wp:posOffset>5796915</wp:posOffset>
            </wp:positionH>
            <wp:positionV relativeFrom="topMargin">
              <wp:posOffset>540385</wp:posOffset>
            </wp:positionV>
            <wp:extent cx="1083600" cy="367200"/>
            <wp:effectExtent l="0" t="0" r="2540" b="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3600" cy="367200"/>
                    </a:xfrm>
                    <a:prstGeom prst="rect">
                      <a:avLst/>
                    </a:prstGeom>
                    <a:noFill/>
                  </pic:spPr>
                </pic:pic>
              </a:graphicData>
            </a:graphic>
            <wp14:sizeRelH relativeFrom="page">
              <wp14:pctWidth>0</wp14:pctWidth>
            </wp14:sizeRelH>
            <wp14:sizeRelV relativeFrom="page">
              <wp14:pctHeight>0</wp14:pctHeight>
            </wp14:sizeRelV>
          </wp:anchor>
        </w:drawing>
      </w:r>
      <w:r>
        <w:rPr>
          <w:color w:val="auto"/>
        </w:rPr>
        <w:t>Zünd muestra el corte automatizado en la feria Fespa de Múnich</w:t>
      </w:r>
    </w:p>
    <w:p w14:paraId="5C57F285" w14:textId="77777777" w:rsidR="00E22FDA" w:rsidRPr="00E22FDA" w:rsidRDefault="00E22FDA" w:rsidP="0033184D">
      <w:pPr>
        <w:pStyle w:val="LeadMMI"/>
        <w:ind w:left="0" w:right="162"/>
        <w:rPr>
          <w:color w:val="auto"/>
        </w:rPr>
      </w:pPr>
    </w:p>
    <w:p w14:paraId="50DA7140" w14:textId="5DD950A1" w:rsidR="00687273" w:rsidRDefault="009365EE" w:rsidP="0033184D">
      <w:pPr>
        <w:pStyle w:val="LeadMMI"/>
        <w:ind w:left="0" w:right="162"/>
        <w:rPr>
          <w:color w:val="auto"/>
        </w:rPr>
      </w:pPr>
      <w:r>
        <w:rPr>
          <w:color w:val="auto"/>
        </w:rPr>
        <w:t>D</w:t>
      </w:r>
      <w:r w:rsidR="00EE308A">
        <w:rPr>
          <w:color w:val="auto"/>
        </w:rPr>
        <w:t xml:space="preserve">el 23 al 26 de mayo, Zünd participará en la feria Fespa Global Print Expo que se celebrará en Múnich. En la feria líder europea de las impresión de gran formato, los visitantes podrán descubrir cómo seguir automatizando el corte digital con soluciones inteligentes. </w:t>
      </w:r>
    </w:p>
    <w:p w14:paraId="528A615F" w14:textId="77777777" w:rsidR="005831C8" w:rsidRPr="00770341" w:rsidRDefault="005831C8" w:rsidP="004E4879">
      <w:pPr>
        <w:spacing w:after="0" w:line="200" w:lineRule="exact"/>
        <w:ind w:right="17"/>
        <w:rPr>
          <w:sz w:val="20"/>
          <w:szCs w:val="20"/>
        </w:rPr>
      </w:pPr>
    </w:p>
    <w:p w14:paraId="0A229954" w14:textId="270ED3A1" w:rsidR="00687273" w:rsidRDefault="00333905" w:rsidP="00946D72">
      <w:pPr>
        <w:pStyle w:val="LauftextMMI"/>
      </w:pPr>
      <w:r>
        <w:t>En el estand D30 de la feria, en el pabellón A2, Zünd mostrará cómo un sistema de corte digital potente, combinado con herramientas de software inteligentes y distintas soluciones para la manipulación de material automatizada, pueden lograr un corte digital aún más eficiente y rentable. Con independencia del tamaño de su empresa, los impresores de grandes formatos disponen así de los elementos clave para tener al alcance de la mano una producción autónoma, sin supervisión y extremadamente eficiente. De este modo, pueden prolongar los tiempos de servicio y, al mismo tiempo, reducir los costes operativos.</w:t>
      </w:r>
    </w:p>
    <w:p w14:paraId="5B7A0664" w14:textId="73541F23" w:rsidR="00687273" w:rsidRDefault="00687273" w:rsidP="00946D72">
      <w:pPr>
        <w:pStyle w:val="LauftextMMI"/>
      </w:pPr>
    </w:p>
    <w:p w14:paraId="0D317A85" w14:textId="5967156B" w:rsidR="00BE4318" w:rsidRDefault="00946D72" w:rsidP="00946D72">
      <w:pPr>
        <w:pStyle w:val="LauftextMMI"/>
      </w:pPr>
      <w:r>
        <w:t>En la Fespa, Zünd presenta soluciones de automatización para todos los requisitos y para prácticamente cualquier campo de aplicación. Por ejemplo, el software PrimeCenter, que ofrece datos de impresión y de corte automatizados y estandarizados. Como verdadero centro de control, PrimeCenter garantiza un flujo de trabajo de preimpresión productivo y eficiente. Basta con unos pocos clics para crear trabajos de Print&amp;Cut anidados listos para usar.</w:t>
      </w:r>
    </w:p>
    <w:p w14:paraId="6E4DCC2D" w14:textId="4F22EFCA" w:rsidR="00285DD2" w:rsidRDefault="00285DD2" w:rsidP="00285DD2">
      <w:pPr>
        <w:pStyle w:val="LauftextMMI"/>
      </w:pPr>
      <w:r>
        <w:t>Zünd Connect es la solución de Zünd para la supervisión y el análisis sencillos de la producción. El software de monitorización y análisis Zünd Connect identifica potenciales de optimización en el flujo de trabajo de producción, determina indicadores clave del cortador Zünd integrado y, con esos datos, calcula su eficacia. El software informa al usuario de los datos relevantes para optimizar su producción.</w:t>
      </w:r>
    </w:p>
    <w:p w14:paraId="224E8327" w14:textId="390A2963" w:rsidR="00031363" w:rsidRDefault="00031363" w:rsidP="00946D72">
      <w:pPr>
        <w:pStyle w:val="LauftextMMI"/>
      </w:pPr>
    </w:p>
    <w:p w14:paraId="18084FE6" w14:textId="31B6442D" w:rsidR="00285DD2" w:rsidRDefault="00285DD2" w:rsidP="00946D72">
      <w:pPr>
        <w:pStyle w:val="LauftextMMI"/>
      </w:pPr>
      <w:r>
        <w:t>Además, Zünd mostrará en Múnich distintas soluciones para el transporte de materiales parcial o totalmente automatizado. El denominador común de todas ellas es su capacidad de funcionar sin supervisión y de garantizar una producción constante y sin interrupciones. Con independencia del tamaño de su negocio, estas soluciones ofrecen a las empresas de rotulado un enorme potencial de ahorro.</w:t>
      </w:r>
    </w:p>
    <w:p w14:paraId="408EF4B1" w14:textId="5CC7329C" w:rsidR="00946D72" w:rsidRPr="004A6CA0" w:rsidRDefault="00946D72" w:rsidP="00946D72">
      <w:pPr>
        <w:pStyle w:val="LauftextMMI"/>
      </w:pPr>
      <w:r>
        <w:t>Quienes visiten el estand podrán experimentar de primera mano cómo los robots controlan y clasifican las piezas listas de forma completamente automática. Zünd enseñará además su robot PortaTable 130. Consta de una mesa de colocación móvil y un brazo robotizado que pueden equiparse en otro cortador de Zünd de forma rápida y sin complicaciones. De lograr una logística de trabajos eficiente se encarga Visualizing Option. Se trata de una ayuda para el operario a la hora de extraer las piezas. El marcado óptico de piezas o los códigos QR impresos simplifican el seguimiento de trabajos y permiten así una logística más limpia y eficiente.</w:t>
      </w:r>
    </w:p>
    <w:p w14:paraId="36BDA3CE" w14:textId="77777777" w:rsidR="009365EE" w:rsidRPr="00770341" w:rsidRDefault="009365EE" w:rsidP="00BC6A1D">
      <w:pPr>
        <w:spacing w:after="0" w:line="240" w:lineRule="auto"/>
        <w:ind w:left="300" w:right="17" w:hanging="284"/>
        <w:jc w:val="both"/>
      </w:pPr>
    </w:p>
    <w:p w14:paraId="0EBFE8C4" w14:textId="77777777" w:rsidR="00BF58F0" w:rsidRDefault="009365EE" w:rsidP="00BF58F0">
      <w:pPr>
        <w:spacing w:after="0" w:line="240" w:lineRule="auto"/>
        <w:rPr>
          <w:rFonts w:ascii="Vectora Com 75 Bold" w:eastAsia="Vectora Com 55 Roman" w:hAnsi="Vectora Com 75 Bold" w:cs="Vectora Com 55 Roman"/>
          <w:w w:val="111"/>
          <w:sz w:val="18"/>
          <w:szCs w:val="18"/>
        </w:rPr>
        <w:sectPr w:rsidR="00BF58F0" w:rsidSect="007C2AD2">
          <w:headerReference w:type="default" r:id="rId8"/>
          <w:footerReference w:type="default" r:id="rId9"/>
          <w:pgSz w:w="11907" w:h="16840" w:code="9"/>
          <w:pgMar w:top="2552" w:right="2722" w:bottom="1134" w:left="1985" w:header="0" w:footer="1077" w:gutter="0"/>
          <w:cols w:space="720"/>
          <w:docGrid w:linePitch="299"/>
        </w:sectPr>
      </w:pPr>
      <w:hyperlink r:id="rId10">
        <w:r w:rsidR="00667762">
          <w:rPr>
            <w:rFonts w:ascii="Vectora Com 75 Bold" w:hAnsi="Vectora Com 75 Bold"/>
            <w:sz w:val="18"/>
          </w:rPr>
          <w:t>www.zund.com</w:t>
        </w:r>
      </w:hyperlink>
    </w:p>
    <w:p w14:paraId="15E2166D" w14:textId="4442AFC6" w:rsidR="00AD1D93" w:rsidRPr="00B2654C" w:rsidRDefault="00E475E2" w:rsidP="00B2654C">
      <w:pPr>
        <w:spacing w:after="0" w:line="240" w:lineRule="auto"/>
        <w:rPr>
          <w:rFonts w:ascii="Vectora Com 75 Bold" w:eastAsia="Vectora Com 55 Roman" w:hAnsi="Vectora Com 75 Bold" w:cs="Vectora Com 55 Roman"/>
          <w:color w:val="4C5860" w:themeColor="text1"/>
          <w:sz w:val="18"/>
          <w:szCs w:val="18"/>
        </w:rPr>
      </w:pPr>
      <w:r>
        <w:rPr>
          <w:rFonts w:ascii="Vectora Com 75 Bold" w:hAnsi="Vectora Com 75 Bold"/>
          <w:noProof/>
          <w:color w:val="455761"/>
          <w:sz w:val="18"/>
        </w:rPr>
        <w:lastRenderedPageBreak/>
        <mc:AlternateContent>
          <mc:Choice Requires="wps">
            <w:drawing>
              <wp:anchor distT="0" distB="45720" distL="114300" distR="114300" simplePos="0" relativeHeight="251657216" behindDoc="1" locked="0" layoutInCell="1" allowOverlap="1" wp14:anchorId="6BEC7F0B" wp14:editId="09EEBFE2">
                <wp:simplePos x="0" y="0"/>
                <wp:positionH relativeFrom="column">
                  <wp:posOffset>-11430</wp:posOffset>
                </wp:positionH>
                <wp:positionV relativeFrom="page">
                  <wp:posOffset>4498975</wp:posOffset>
                </wp:positionV>
                <wp:extent cx="4351020" cy="321310"/>
                <wp:effectExtent l="0" t="0" r="0" b="2540"/>
                <wp:wrapSquare wrapText="left"/>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020" cy="321310"/>
                        </a:xfrm>
                        <a:prstGeom prst="rect">
                          <a:avLst/>
                        </a:prstGeom>
                        <a:solidFill>
                          <a:srgbClr val="FFFFFF"/>
                        </a:solidFill>
                        <a:ln w="9525">
                          <a:noFill/>
                          <a:miter lim="800000"/>
                          <a:headEnd/>
                          <a:tailEnd/>
                        </a:ln>
                      </wps:spPr>
                      <wps:txbx>
                        <w:txbxContent>
                          <w:p w14:paraId="63A89E6E" w14:textId="5789F092" w:rsidR="00A35134" w:rsidRPr="00B2654C" w:rsidRDefault="00E475E2" w:rsidP="00A35134">
                            <w:r>
                              <w:rPr>
                                <w:rFonts w:ascii="Vectora Com 45 Light" w:hAnsi="Vectora Com 45 Light"/>
                                <w:sz w:val="14"/>
                              </w:rPr>
                              <w:t>En la Fespa 2023 de Múnich, Zünd presentará soluciones de automatización para todos los requisitos y para cualquier campo de aplicación del corte digital.</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C7F0B" id="_x0000_t202" coordsize="21600,21600" o:spt="202" path="m,l,21600r21600,l21600,xe">
                <v:stroke joinstyle="miter"/>
                <v:path gradientshapeok="t" o:connecttype="rect"/>
              </v:shapetype>
              <v:shape id="Textfeld 2" o:spid="_x0000_s1026" type="#_x0000_t202" style="position:absolute;margin-left:-.9pt;margin-top:354.25pt;width:342.6pt;height:25.3pt;z-index:-251659264;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V8VAwIAAOYDAAAOAAAAZHJzL2Uyb0RvYy54bWysU9uO0zAQfUfiHyy/0yQtRUvUdLV0KUJa&#10;LtLCBziO01g4HjN2m5SvZ+w0XbS8Ifxgje2ZMzNnjje3Y2/YSaHXYCteLHLOlJXQaHuo+Pdv+1c3&#10;nPkgbCMMWFXxs/L8dvvyxWZwpVpCB6ZRyAjE+nJwFe9CcGWWedmpXvgFOGXpsQXsRaAjHrIGxUDo&#10;vcmWef4mGwAbhyCV93R7Pz3ybcJvWyXDl7b1KjBTcaotpB3TXsc9225EeUDhOi0vZYh/qKIX2lLS&#10;K9S9CIIdUf8F1WuJ4KENCwl9Bm2rpUo9UDdF/qybx044lXohcry70uT/H6z8fHp0X5GF8R2MNMDU&#10;hHcPIH94ZmHXCXtQd4gwdEo0lLiIlGWD8+UlNFLtSx9B6uETNDRkcQyQgMYW+8gK9ckInQZwvpKu&#10;xsAkXb5erYt8SU+S3lbLYlWkqWSinKMd+vBBQc+iUXGkoSZ0cXrwIVYjytklJvNgdLPXxqQDHuqd&#10;QXYSJIB9WqmBZ27GsqHib9fLdUK2EOOTNnodSKBG9xW/yeOaJBPZeG+b5BKENpNNlRh7oScyMnET&#10;xnokx0hTDc2ZiEKYhEgfh4wO8BdnA4mw4v7nUaDizHy0RHZU7GzgbNSzIayk0IoHziZzF5KyY98W&#10;7mgIrU78PGW+1EZiSrRdhB/V+uc5eT19z+1vAAAA//8DAFBLAwQUAAYACAAAACEAqACyxOEAAAAK&#10;AQAADwAAAGRycy9kb3ducmV2LnhtbEyPwU7DMBBE70j8g7VIXFDrpNAQQpwKWnqDQ0vV8zY2SUS8&#10;jmKnSf+e5QTHnR3NvMlXk23F2fS+caQgnkcgDJVON1QpOHxuZykIH5A0to6MgovxsCqur3LMtBtp&#10;Z877UAkOIZ+hgjqELpPSl7Wx6OeuM8S/L9dbDHz2ldQ9jhxuW7mIokRabIgbauzMujbl936wCpJN&#10;P4w7Wt9tDm/v+NFVi+Pr5ajU7c308gwimCn8meEXn9GhYKaTG0h70SqYxUweFDxG6RIEG5L0/gHE&#10;iZXlUwyyyOX/CcUPAAAA//8DAFBLAQItABQABgAIAAAAIQC2gziS/gAAAOEBAAATAAAAAAAAAAAA&#10;AAAAAAAAAABbQ29udGVudF9UeXBlc10ueG1sUEsBAi0AFAAGAAgAAAAhADj9If/WAAAAlAEAAAsA&#10;AAAAAAAAAAAAAAAALwEAAF9yZWxzLy5yZWxzUEsBAi0AFAAGAAgAAAAhAIEFXxUDAgAA5gMAAA4A&#10;AAAAAAAAAAAAAAAALgIAAGRycy9lMm9Eb2MueG1sUEsBAi0AFAAGAAgAAAAhAKgAssThAAAACgEA&#10;AA8AAAAAAAAAAAAAAAAAXQQAAGRycy9kb3ducmV2LnhtbFBLBQYAAAAABAAEAPMAAABrBQAAAAA=&#10;" stroked="f">
                <v:textbox inset="0,0,0,0">
                  <w:txbxContent>
                    <w:p w14:paraId="63A89E6E" w14:textId="5789F092" w:rsidR="00A35134" w:rsidRPr="00B2654C" w:rsidRDefault="00E475E2" w:rsidP="00A35134">
                      <w:r>
                        <w:rPr>
                          <w:rFonts w:ascii="Vectora Com 45 Light" w:hAnsi="Vectora Com 45 Light"/>
                          <w:sz w:val="14"/>
                        </w:rPr>
                        <w:t>En la Fespa 2023 de Múnich, Zünd presentará soluciones de automatización para todos los requisitos y para cualquier campo de aplicación del corte digital.</w:t>
                      </w:r>
                    </w:p>
                  </w:txbxContent>
                </v:textbox>
                <w10:wrap type="square" side="left" anchory="page"/>
              </v:shape>
            </w:pict>
          </mc:Fallback>
        </mc:AlternateContent>
      </w:r>
      <w:r>
        <w:rPr>
          <w:rFonts w:ascii="Vectora Com 75 Bold" w:hAnsi="Vectora Com 75 Bold"/>
          <w:noProof/>
          <w:color w:val="4C5860" w:themeColor="text1"/>
          <w:sz w:val="18"/>
        </w:rPr>
        <w:drawing>
          <wp:anchor distT="0" distB="0" distL="114300" distR="114300" simplePos="0" relativeHeight="251664384" behindDoc="1" locked="0" layoutInCell="1" allowOverlap="1" wp14:anchorId="044FF0AB" wp14:editId="18EF5503">
            <wp:simplePos x="0" y="0"/>
            <wp:positionH relativeFrom="column">
              <wp:posOffset>0</wp:posOffset>
            </wp:positionH>
            <wp:positionV relativeFrom="page">
              <wp:posOffset>2016554</wp:posOffset>
            </wp:positionV>
            <wp:extent cx="4340900" cy="2441152"/>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0900" cy="244115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ctora Com 75 Bold" w:hAnsi="Vectora Com 75 Bold"/>
          <w:noProof/>
          <w:color w:val="455761"/>
          <w:sz w:val="18"/>
        </w:rPr>
        <mc:AlternateContent>
          <mc:Choice Requires="wps">
            <w:drawing>
              <wp:anchor distT="0" distB="45720" distL="114300" distR="114300" simplePos="0" relativeHeight="251653120" behindDoc="1" locked="0" layoutInCell="1" allowOverlap="1" wp14:anchorId="00D18188" wp14:editId="44E720D8">
                <wp:simplePos x="0" y="0"/>
                <wp:positionH relativeFrom="column">
                  <wp:posOffset>-3175</wp:posOffset>
                </wp:positionH>
                <wp:positionV relativeFrom="page">
                  <wp:posOffset>8253095</wp:posOffset>
                </wp:positionV>
                <wp:extent cx="4451350" cy="1355725"/>
                <wp:effectExtent l="0" t="0" r="6350" b="0"/>
                <wp:wrapSquare wrapText="lef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0" cy="1355725"/>
                        </a:xfrm>
                        <a:prstGeom prst="rect">
                          <a:avLst/>
                        </a:prstGeom>
                        <a:solidFill>
                          <a:srgbClr val="FFFFFF"/>
                        </a:solidFill>
                        <a:ln w="9525">
                          <a:noFill/>
                          <a:miter lim="800000"/>
                          <a:headEnd/>
                          <a:tailEnd/>
                        </a:ln>
                      </wps:spPr>
                      <wps:txbx>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0" w:name="_Hlk11834533"/>
                            <w:r>
                              <w:rPr>
                                <w:rFonts w:ascii="Vectora Com 75 Bold" w:hAnsi="Vectora Com 75 Bold"/>
                                <w:sz w:val="14"/>
                              </w:rPr>
                              <w:t>Acerca de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Zünd Systemtechnik AG, una empresa familiar suiza con operaciones en todo el mundo, se especializa en sistemas de corte digitales. Zünd es garantía de calidad suiza, precisión, rendimiento y fiabilidad. Desde 1984, Zünd diseña, produce y comercializa sistemas de corte modulares y se cuenta entre los fabricantes más importantes del mundo.</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Sus clientes son proveedores de servicios comerciales y empresas industriales del sector gráfico, la industria del embalaje, los sectores de la confección y el cuero, así como del mercado de composites y textiles. La investigación y el desarrollo, la comercialización y la producción de la empresa se realizan en su sede en la ciudad de Altstätten, en Suiza. Además de sus propias empresas comercializadoras internacionales y organizaciones de servicio, Zünd Systemtechnik colabora con socios distribuidores independientes desde hace muchos años en todo el mundo.</w:t>
                            </w:r>
                            <w:bookmarkEnd w:id="0"/>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0D18188" id="_x0000_s1027" type="#_x0000_t202" style="position:absolute;margin-left:-.25pt;margin-top:649.85pt;width:350.5pt;height:106.75pt;z-index:-251663360;visibility:visible;mso-wrap-style:square;mso-width-percent:0;mso-height-percent:0;mso-wrap-distance-left:9pt;mso-wrap-distance-top:0;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NEJBAIAAO4DAAAOAAAAZHJzL2Uyb0RvYy54bWysU9uO2yAQfa/Uf0C8N07STbu14qy22aaq&#10;tL1I234ABhyjYoYOJHb69TtgJ9vLW1Ue0MAwZ2bOHNY3Q2fZUWMw4Cq+mM05006CMm5f8W9fdy+u&#10;OQtROCUsOF3xkw78ZvP82br3pV5CC1ZpZATiQtn7ircx+rIogmx1J8IMvHbkbAA7EemI+0Kh6Am9&#10;s8VyPn9V9IDKI0gdAt3ejU6+yfhNo2X83DRBR2YrTrXFvGPe67QXm7Uo9yh8a+RUhviHKjphHCW9&#10;QN2JKNgBzV9QnZEIAZo4k9AV0DRG6twDdbOY/9HNQyu8zr0QOcFfaAr/D1Z+Oj74L8ji8BYGGmBu&#10;Ivh7kN8Dc7BthdvrW0ToWy0UJV4kyoreh3IKTVSHMiSQuv8IioYsDhEy0NBgl1ihPhmh0wBOF9L1&#10;EJmky6ur1eLlilySfGStXi9XOYcoz+EeQ3yvoWPJqDjSVDO8ON6HmMoR5flJyhbAGrUz1uYD7uut&#10;RXYUpIBdXhP6b8+sY33F36wod4pykOKzODoTSaHWdBW/nqc1aibR8c6p/CQKY0ebKrFu4idRMpIT&#10;h3pgRk3kJbpqUCciDGEUJH0gMlrAn5z1JMaKhx8HgZoz+8ER6Um5ZwPPRn02hJMUWvHI2WhuY1b4&#10;2MgtDaMxmaanzFOJJKrM3vQBkmp/PedXT9908wgAAP//AwBQSwMEFAAGAAgAAAAhAA8s1HjgAAAA&#10;CwEAAA8AAABkcnMvZG93bnJldi54bWxMj8FOwzAMhu9IvENkJC5oS1a0jZWmE2xwG4eNaWevCW1F&#10;41RNunZvjznB0Z9//f6crUfXiIvtQu1Jw2yqQFgqvKmp1HD8fJ88gQgRyWDjyWq42gDr/PYmw9T4&#10;gfb2coil4BIKKWqoYmxTKUNRWYdh6ltLvPvyncPIY1dK0+HA5a6RiVIL6bAmvlBhazeVLb4PvdOw&#10;2Hb9sKfNw/b4tsOPtkxOr9eT1vd348sziGjH+BeGX31Wh5ydzr4nE0SjYTLnIONktVqC4MBSKUZn&#10;RvPZYwIyz+T/H/IfAAAA//8DAFBLAQItABQABgAIAAAAIQC2gziS/gAAAOEBAAATAAAAAAAAAAAA&#10;AAAAAAAAAABbQ29udGVudF9UeXBlc10ueG1sUEsBAi0AFAAGAAgAAAAhADj9If/WAAAAlAEAAAsA&#10;AAAAAAAAAAAAAAAALwEAAF9yZWxzLy5yZWxzUEsBAi0AFAAGAAgAAAAhAPSs0QkEAgAA7gMAAA4A&#10;AAAAAAAAAAAAAAAALgIAAGRycy9lMm9Eb2MueG1sUEsBAi0AFAAGAAgAAAAhAA8s1HjgAAAACwEA&#10;AA8AAAAAAAAAAAAAAAAAXgQAAGRycy9kb3ducmV2LnhtbFBLBQYAAAAABAAEAPMAAABrBQAAAAA=&#10;" stroked="f">
                <v:textbox inset="0,0,0,0">
                  <w:txbxContent>
                    <w:p w14:paraId="63655A0F" w14:textId="77777777" w:rsidR="000D09A0" w:rsidRPr="00B2654C" w:rsidRDefault="000D09A0" w:rsidP="00CF0190">
                      <w:pPr>
                        <w:spacing w:after="0" w:line="248" w:lineRule="exact"/>
                        <w:jc w:val="both"/>
                        <w:rPr>
                          <w:rFonts w:ascii="Vectora Com 75 Bold" w:eastAsia="Vectora Com 55 Roman" w:hAnsi="Vectora Com 75 Bold" w:cs="Vectora Com 55 Roman"/>
                          <w:sz w:val="14"/>
                          <w:szCs w:val="14"/>
                        </w:rPr>
                      </w:pPr>
                      <w:bookmarkStart w:id="1" w:name="_Hlk11834533"/>
                      <w:r>
                        <w:rPr>
                          <w:rFonts w:ascii="Vectora Com 75 Bold" w:hAnsi="Vectora Com 75 Bold"/>
                          <w:sz w:val="14"/>
                        </w:rPr>
                        <w:t>Acerca de Zünd Systemtechnik AG</w:t>
                      </w:r>
                    </w:p>
                    <w:p w14:paraId="423CCBF6" w14:textId="77777777" w:rsidR="000D09A0" w:rsidRPr="00B2654C" w:rsidRDefault="000D09A0" w:rsidP="00CF0190">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Zünd Systemtechnik AG, una empresa familiar suiza con operaciones en todo el mundo, se especializa en sistemas de corte digitales. Zünd es garantía de calidad suiza, precisión, rendimiento y fiabilidad. Desde 1984, Zünd diseña, produce y comercializa sistemas de corte modulares y se cuenta entre los fabricantes más importantes del mundo.</w:t>
                      </w:r>
                    </w:p>
                    <w:p w14:paraId="385584FE" w14:textId="25A61AA5" w:rsidR="000D09A0" w:rsidRPr="00B2654C" w:rsidRDefault="000D09A0" w:rsidP="008629BA">
                      <w:pPr>
                        <w:spacing w:after="0" w:line="246" w:lineRule="auto"/>
                        <w:jc w:val="both"/>
                        <w:rPr>
                          <w:rFonts w:ascii="Vectora Com 45 Light" w:eastAsia="Vectora Com 55 Roman" w:hAnsi="Vectora Com 45 Light" w:cs="Vectora Com 55 Roman"/>
                          <w:spacing w:val="1"/>
                          <w:sz w:val="14"/>
                          <w:szCs w:val="14"/>
                        </w:rPr>
                      </w:pPr>
                      <w:r>
                        <w:rPr>
                          <w:rFonts w:ascii="Vectora Com 45 Light" w:hAnsi="Vectora Com 45 Light"/>
                          <w:sz w:val="14"/>
                        </w:rPr>
                        <w:t>Sus clientes son proveedores de servicios comerciales y empresas industriales del sector gráfico, la industria del embalaje, los sectores de la confección y el cuero, así como del mercado de composites y textiles. La investigación y el desarrollo, la comercialización y la producción de la empresa se realizan en su sede en la ciudad de Altstätten, en Suiza. Además de sus propias empresas comercializadoras internacionales y organizaciones de servicio, Zünd Systemtechnik colabora con socios distribuidores independientes desde hace muchos años en todo el mundo.</w:t>
                      </w:r>
                      <w:bookmarkEnd w:id="1"/>
                    </w:p>
                  </w:txbxContent>
                </v:textbox>
                <w10:wrap type="square" side="left" anchory="page"/>
              </v:shape>
            </w:pict>
          </mc:Fallback>
        </mc:AlternateContent>
      </w:r>
      <w:r>
        <w:rPr>
          <w:noProof/>
        </w:rPr>
        <w:drawing>
          <wp:anchor distT="0" distB="0" distL="114300" distR="114300" simplePos="0" relativeHeight="251651072" behindDoc="0" locked="1" layoutInCell="1" allowOverlap="1" wp14:anchorId="6BF4EC42" wp14:editId="20A40FD8">
            <wp:simplePos x="0" y="0"/>
            <wp:positionH relativeFrom="leftMargin">
              <wp:posOffset>5796915</wp:posOffset>
            </wp:positionH>
            <wp:positionV relativeFrom="topMargin">
              <wp:posOffset>540385</wp:posOffset>
            </wp:positionV>
            <wp:extent cx="1080000" cy="363600"/>
            <wp:effectExtent l="0" t="0" r="635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0000" cy="363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0"/>
        </w:rPr>
        <w:t xml:space="preserve"> </w:t>
      </w:r>
    </w:p>
    <w:sectPr w:rsidR="00AD1D93" w:rsidRPr="00B2654C" w:rsidSect="00621750">
      <w:pgSz w:w="11907" w:h="16840" w:code="9"/>
      <w:pgMar w:top="3175" w:right="2722" w:bottom="1134" w:left="1985" w:header="0" w:footer="107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18C" w14:textId="77777777" w:rsidR="000039F3" w:rsidRDefault="000039F3">
      <w:pPr>
        <w:spacing w:after="0" w:line="240" w:lineRule="auto"/>
      </w:pPr>
      <w:r>
        <w:separator/>
      </w:r>
    </w:p>
  </w:endnote>
  <w:endnote w:type="continuationSeparator" w:id="0">
    <w:p w14:paraId="40D99AFE" w14:textId="77777777" w:rsidR="000039F3" w:rsidRDefault="00003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ctora Com 75 Bold">
    <w:altName w:val="Calibri"/>
    <w:panose1 w:val="020B0706030503020204"/>
    <w:charset w:val="00"/>
    <w:family w:val="swiss"/>
    <w:pitch w:val="variable"/>
    <w:sig w:usb0="A00000AF" w:usb1="5000204A" w:usb2="00000000" w:usb3="00000000" w:csb0="0000019B" w:csb1="00000000"/>
  </w:font>
  <w:font w:name="Vectora Com 55 Roman">
    <w:altName w:val="Calibri"/>
    <w:panose1 w:val="020B0506030503020204"/>
    <w:charset w:val="00"/>
    <w:family w:val="swiss"/>
    <w:pitch w:val="variable"/>
    <w:sig w:usb0="A00000AF" w:usb1="5000204A" w:usb2="00000000" w:usb3="00000000" w:csb0="0000019B" w:csb1="00000000"/>
  </w:font>
  <w:font w:name="Vectora Com 45 Light">
    <w:altName w:val="Calibri"/>
    <w:panose1 w:val="020B0406030503020204"/>
    <w:charset w:val="00"/>
    <w:family w:val="swiss"/>
    <w:pitch w:val="variable"/>
    <w:sig w:usb0="A00000AF" w:usb1="5000204A" w:usb2="00000000" w:usb3="00000000" w:csb0="000001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48DF" w14:textId="77777777" w:rsidR="005831C8" w:rsidRDefault="00FF0BBC">
    <w:pPr>
      <w:spacing w:after="0" w:line="200" w:lineRule="exact"/>
      <w:rPr>
        <w:sz w:val="20"/>
        <w:szCs w:val="20"/>
      </w:rPr>
    </w:pPr>
    <w:r>
      <w:rPr>
        <w:noProof/>
      </w:rPr>
      <mc:AlternateContent>
        <mc:Choice Requires="wps">
          <w:drawing>
            <wp:anchor distT="0" distB="0" distL="114300" distR="114300" simplePos="0" relativeHeight="251665920" behindDoc="1" locked="0" layoutInCell="1" allowOverlap="1" wp14:anchorId="6624EEF5" wp14:editId="31F01BC0">
              <wp:simplePos x="0" y="0"/>
              <wp:positionH relativeFrom="page">
                <wp:posOffset>1240120</wp:posOffset>
              </wp:positionH>
              <wp:positionV relativeFrom="page">
                <wp:posOffset>9923145</wp:posOffset>
              </wp:positionV>
              <wp:extent cx="5871600" cy="370800"/>
              <wp:effectExtent l="0" t="0" r="15240"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1600" cy="37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5C4C9" w14:textId="77777777" w:rsidR="00A57EC7" w:rsidRPr="00770341" w:rsidRDefault="00A57EC7" w:rsidP="00BF58F0">
                          <w:pPr>
                            <w:spacing w:after="0" w:line="240" w:lineRule="auto"/>
                            <w:rPr>
                              <w:rFonts w:ascii="Vectora Com 75 Bold" w:eastAsia="Vectora Com 55 Roman" w:hAnsi="Vectora Com 75 Bold" w:cs="Vectora Com 55 Roman"/>
                              <w:spacing w:val="-2"/>
                              <w:w w:val="115"/>
                              <w:sz w:val="13"/>
                              <w:szCs w:val="13"/>
                              <w:lang w:val="de-DE"/>
                            </w:rPr>
                          </w:pPr>
                          <w:r w:rsidRPr="00770341">
                            <w:rPr>
                              <w:rFonts w:ascii="Vectora Com 75 Bold" w:hAnsi="Vectora Com 75 Bold"/>
                              <w:sz w:val="13"/>
                              <w:lang w:val="de-DE"/>
                            </w:rPr>
                            <w:t>Contacto:</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rPr>
                          </w:pPr>
                          <w:r w:rsidRPr="00770341">
                            <w:rPr>
                              <w:rFonts w:ascii="Vectora Com 45 Light" w:hAnsi="Vectora Com 45 Light"/>
                              <w:sz w:val="13"/>
                              <w:lang w:val="de-DE"/>
                            </w:rPr>
                            <w:t xml:space="preserve">Daniel Bischof, Media Relations, Zünd Systemtechnik AG, daniel.bischof@zund.com, tel. </w:t>
                          </w:r>
                          <w:r>
                            <w:rPr>
                              <w:rFonts w:ascii="Vectora Com 45 Light" w:hAnsi="Vectora Com 45 Light"/>
                              <w:sz w:val="13"/>
                            </w:rPr>
                            <w:t>+41 71 554 81 00, www.zund.com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24EEF5" id="_x0000_t202" coordsize="21600,21600" o:spt="202" path="m,l,21600r21600,l21600,xe">
              <v:stroke joinstyle="miter"/>
              <v:path gradientshapeok="t" o:connecttype="rect"/>
            </v:shapetype>
            <v:shape id="Text Box 1" o:spid="_x0000_s1028" type="#_x0000_t202" style="position:absolute;margin-left:97.65pt;margin-top:781.35pt;width:462.35pt;height:29.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tM+1AEAAJEDAAAOAAAAZHJzL2Uyb0RvYy54bWysU9tu2zAMfR+wfxD0vtjpsDYw4hRdiw4D&#10;ugvQ9QNkWbKN2aJGKrGzrx8lx+nWvQ17EWhSOjznkN5eT0MvDgapA1fK9SqXwjgNdeeaUj59u3+z&#10;kYKCcrXqwZlSHg3J693rV9vRF+YCWuhrg4JBHBWjL2Ubgi+yjHRrBkUr8MZx0QIOKvAnNlmNamT0&#10;oc8u8vwyGwFrj6ANEWfv5qLcJXxrjQ5frCUTRF9K5hbSiems4pnttqpoUPm20yca6h9YDKpz3PQM&#10;daeCEnvs/oIaOo1AYMNKw5CBtZ02SQOrWecv1Dy2ypukhc0hf7aJ/h+s/nx49F9RhOk9TDzAJIL8&#10;A+jvJBzctso15gYRxtaomhuvo2XZ6Kk4PY1WU0ERpBo/Qc1DVvsACWiyOERXWKdgdB7A8Wy6mYLQ&#10;nHy3uVpf5lzSXHt7lW84ji1Usbz2SOGDgUHEoJTIQ03o6vBAYb66XInNHNx3fZ8G27s/EowZM4l9&#10;JDxTD1M18e2oooL6yDoQ5j3hveagBfwpxcg7Ukr6sVdopOg/OvYiLtQS4BJUS6Cc5qelDFLM4W2Y&#10;F2/vsWtaRp7ddnDDftkuSXlmceLJc09mnHY0Ltbv3+nW85+0+wUAAP//AwBQSwMEFAAGAAgAAAAh&#10;AB07TqjhAAAADgEAAA8AAABkcnMvZG93bnJldi54bWxMj0FPg0AQhe8m/ofNmHizC5iipSxNY/Rk&#10;YqR46HGBKWzKziK7bfHfOz3p7b3My3vf5JvZDuKMkzeOFMSLCARS41pDnYKv6u3hGYQPmlo9OEIF&#10;P+hhU9ze5Dpr3YVKPO9CJ7iEfKYV9CGMmZS+6dFqv3AjEt8ObrI6sJ062U76wuV2kEkUpdJqQ7zQ&#10;6xFfemyOu5NVsN1T+Wq+P+rP8lCaqlpF9J4elbq/m7drEAHn8BeGKz6jQ8FMtTtR68XAfrV85CiL&#10;ZZo8gbhGYp4EUbNKkzgGWeTy/xvFLwAAAP//AwBQSwECLQAUAAYACAAAACEAtoM4kv4AAADhAQAA&#10;EwAAAAAAAAAAAAAAAAAAAAAAW0NvbnRlbnRfVHlwZXNdLnhtbFBLAQItABQABgAIAAAAIQA4/SH/&#10;1gAAAJQBAAALAAAAAAAAAAAAAAAAAC8BAABfcmVscy8ucmVsc1BLAQItABQABgAIAAAAIQBdstM+&#10;1AEAAJEDAAAOAAAAAAAAAAAAAAAAAC4CAABkcnMvZTJvRG9jLnhtbFBLAQItABQABgAIAAAAIQAd&#10;O06o4QAAAA4BAAAPAAAAAAAAAAAAAAAAAC4EAABkcnMvZG93bnJldi54bWxQSwUGAAAAAAQABADz&#10;AAAAPAUAAAAA&#10;" filled="f" stroked="f">
              <v:textbox inset="0,0,0,0">
                <w:txbxContent>
                  <w:p w14:paraId="2E35C4C9" w14:textId="77777777" w:rsidR="00A57EC7" w:rsidRPr="00770341" w:rsidRDefault="00A57EC7" w:rsidP="00BF58F0">
                    <w:pPr>
                      <w:spacing w:after="0" w:line="240" w:lineRule="auto"/>
                      <w:rPr>
                        <w:rFonts w:ascii="Vectora Com 75 Bold" w:eastAsia="Vectora Com 55 Roman" w:hAnsi="Vectora Com 75 Bold" w:cs="Vectora Com 55 Roman"/>
                        <w:spacing w:val="-2"/>
                        <w:w w:val="115"/>
                        <w:sz w:val="13"/>
                        <w:szCs w:val="13"/>
                        <w:lang w:val="de-DE"/>
                      </w:rPr>
                    </w:pPr>
                    <w:r w:rsidRPr="00770341">
                      <w:rPr>
                        <w:rFonts w:ascii="Vectora Com 75 Bold" w:hAnsi="Vectora Com 75 Bold"/>
                        <w:sz w:val="13"/>
                        <w:lang w:val="de-DE"/>
                      </w:rPr>
                      <w:t>Contacto:</w:t>
                    </w:r>
                  </w:p>
                  <w:p w14:paraId="5FCB2238" w14:textId="77777777" w:rsidR="005831C8" w:rsidRPr="00BF55CE" w:rsidRDefault="00BF55CE" w:rsidP="00BF58F0">
                    <w:pPr>
                      <w:spacing w:after="0" w:line="240" w:lineRule="auto"/>
                      <w:rPr>
                        <w:rFonts w:ascii="Vectora Com 45 Light" w:eastAsia="Vectora Com 55 Roman" w:hAnsi="Vectora Com 45 Light" w:cs="Vectora Com 55 Roman"/>
                        <w:w w:val="110"/>
                        <w:sz w:val="13"/>
                        <w:szCs w:val="13"/>
                      </w:rPr>
                    </w:pPr>
                    <w:r w:rsidRPr="00770341">
                      <w:rPr>
                        <w:rFonts w:ascii="Vectora Com 45 Light" w:hAnsi="Vectora Com 45 Light"/>
                        <w:sz w:val="13"/>
                        <w:lang w:val="de-DE"/>
                      </w:rPr>
                      <w:t xml:space="preserve">Daniel Bischof, Media Relations, Zünd Systemtechnik AG, daniel.bischof@zund.com, tel. </w:t>
                    </w:r>
                    <w:r>
                      <w:rPr>
                        <w:rFonts w:ascii="Vectora Com 45 Light" w:hAnsi="Vectora Com 45 Light"/>
                        <w:sz w:val="13"/>
                      </w:rPr>
                      <w:t>+41 71 554 81 00, www.zund.com</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6489E" w14:textId="77777777" w:rsidR="000039F3" w:rsidRDefault="000039F3">
      <w:pPr>
        <w:spacing w:after="0" w:line="240" w:lineRule="auto"/>
      </w:pPr>
      <w:r>
        <w:separator/>
      </w:r>
    </w:p>
  </w:footnote>
  <w:footnote w:type="continuationSeparator" w:id="0">
    <w:p w14:paraId="06782049" w14:textId="77777777" w:rsidR="000039F3" w:rsidRDefault="000039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0EBE" w14:textId="77777777" w:rsidR="00DF5CFB" w:rsidRDefault="00DF5CFB">
    <w:pPr>
      <w:pStyle w:val="Kopfzeile"/>
    </w:pPr>
  </w:p>
  <w:p w14:paraId="501736F6" w14:textId="77777777" w:rsidR="00DF5CFB" w:rsidRDefault="00DF5CFB">
    <w:pPr>
      <w:pStyle w:val="Kopfzeile"/>
    </w:pPr>
  </w:p>
  <w:p w14:paraId="25A44E17" w14:textId="77777777" w:rsidR="00DF5CFB" w:rsidRDefault="00DF5CF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enforcement="0"/>
  <w:defaultTabStop w:val="720"/>
  <w:hyphenationZone w:val="425"/>
  <w:drawingGridHorizontalSpacing w:val="113"/>
  <w:drawingGridVerticalSpacing w:val="17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1C8"/>
    <w:rsid w:val="000039F3"/>
    <w:rsid w:val="00020BE7"/>
    <w:rsid w:val="00031363"/>
    <w:rsid w:val="000B6C8D"/>
    <w:rsid w:val="000C64D4"/>
    <w:rsid w:val="000D09A0"/>
    <w:rsid w:val="00174ACD"/>
    <w:rsid w:val="00190875"/>
    <w:rsid w:val="001B71CE"/>
    <w:rsid w:val="001C2315"/>
    <w:rsid w:val="001D51BD"/>
    <w:rsid w:val="001F5375"/>
    <w:rsid w:val="00220859"/>
    <w:rsid w:val="00285DD2"/>
    <w:rsid w:val="002867E1"/>
    <w:rsid w:val="002C46BE"/>
    <w:rsid w:val="003068B1"/>
    <w:rsid w:val="0033184D"/>
    <w:rsid w:val="00333905"/>
    <w:rsid w:val="00384395"/>
    <w:rsid w:val="003B3432"/>
    <w:rsid w:val="0041312B"/>
    <w:rsid w:val="00423CC4"/>
    <w:rsid w:val="004A6CA0"/>
    <w:rsid w:val="004D300D"/>
    <w:rsid w:val="004D65BC"/>
    <w:rsid w:val="004E4879"/>
    <w:rsid w:val="005313AA"/>
    <w:rsid w:val="00580696"/>
    <w:rsid w:val="00581D2F"/>
    <w:rsid w:val="00582A0D"/>
    <w:rsid w:val="005831C8"/>
    <w:rsid w:val="00587D61"/>
    <w:rsid w:val="00602B53"/>
    <w:rsid w:val="00621750"/>
    <w:rsid w:val="0063724B"/>
    <w:rsid w:val="00662C76"/>
    <w:rsid w:val="00665F14"/>
    <w:rsid w:val="00667762"/>
    <w:rsid w:val="00687273"/>
    <w:rsid w:val="006D5231"/>
    <w:rsid w:val="006D7A34"/>
    <w:rsid w:val="00723833"/>
    <w:rsid w:val="00770341"/>
    <w:rsid w:val="007A2A60"/>
    <w:rsid w:val="007B031A"/>
    <w:rsid w:val="007C192B"/>
    <w:rsid w:val="007C2AD2"/>
    <w:rsid w:val="007D024E"/>
    <w:rsid w:val="007D339F"/>
    <w:rsid w:val="007D7D4D"/>
    <w:rsid w:val="0083087E"/>
    <w:rsid w:val="00845F35"/>
    <w:rsid w:val="008629BA"/>
    <w:rsid w:val="00914CA0"/>
    <w:rsid w:val="009365EE"/>
    <w:rsid w:val="009426F7"/>
    <w:rsid w:val="00946D72"/>
    <w:rsid w:val="009620DD"/>
    <w:rsid w:val="0098589A"/>
    <w:rsid w:val="009D3E96"/>
    <w:rsid w:val="009D4656"/>
    <w:rsid w:val="00A020E1"/>
    <w:rsid w:val="00A273F4"/>
    <w:rsid w:val="00A35134"/>
    <w:rsid w:val="00A42613"/>
    <w:rsid w:val="00A57EC7"/>
    <w:rsid w:val="00AD1D93"/>
    <w:rsid w:val="00AD3794"/>
    <w:rsid w:val="00AD4014"/>
    <w:rsid w:val="00AE3D8A"/>
    <w:rsid w:val="00B2654C"/>
    <w:rsid w:val="00B30418"/>
    <w:rsid w:val="00B51A79"/>
    <w:rsid w:val="00B6693F"/>
    <w:rsid w:val="00BA3655"/>
    <w:rsid w:val="00BC6A1D"/>
    <w:rsid w:val="00BE4318"/>
    <w:rsid w:val="00BF14BD"/>
    <w:rsid w:val="00BF21FB"/>
    <w:rsid w:val="00BF55CE"/>
    <w:rsid w:val="00BF58F0"/>
    <w:rsid w:val="00CC4ED3"/>
    <w:rsid w:val="00CF0190"/>
    <w:rsid w:val="00CF7EA2"/>
    <w:rsid w:val="00D025D4"/>
    <w:rsid w:val="00D05800"/>
    <w:rsid w:val="00D10DA4"/>
    <w:rsid w:val="00D57E33"/>
    <w:rsid w:val="00DC4627"/>
    <w:rsid w:val="00DF5CFB"/>
    <w:rsid w:val="00E207F0"/>
    <w:rsid w:val="00E22FDA"/>
    <w:rsid w:val="00E30535"/>
    <w:rsid w:val="00E34890"/>
    <w:rsid w:val="00E457C1"/>
    <w:rsid w:val="00E475E2"/>
    <w:rsid w:val="00E5215C"/>
    <w:rsid w:val="00E53DDE"/>
    <w:rsid w:val="00E64AA0"/>
    <w:rsid w:val="00EC0E9C"/>
    <w:rsid w:val="00EE308A"/>
    <w:rsid w:val="00F247E3"/>
    <w:rsid w:val="00F42B83"/>
    <w:rsid w:val="00F6614E"/>
    <w:rsid w:val="00F967AB"/>
    <w:rsid w:val="00FB42E4"/>
    <w:rsid w:val="00FF0BB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8FBEA"/>
  <w15:docId w15:val="{E3D6423B-135F-4A75-9510-8C882E680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3102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MMI">
    <w:name w:val="Headline MMI"/>
    <w:basedOn w:val="Standard"/>
    <w:link w:val="HeadlineMMIZchn"/>
    <w:qFormat/>
    <w:rsid w:val="00E22FDA"/>
    <w:pPr>
      <w:spacing w:before="240" w:after="0" w:line="260" w:lineRule="atLeast"/>
      <w:ind w:left="301" w:right="1747"/>
    </w:pPr>
    <w:rPr>
      <w:rFonts w:ascii="Vectora Com 75 Bold" w:eastAsia="Vectora Com 55 Roman" w:hAnsi="Vectora Com 75 Bold" w:cs="Vectora Com 55 Roman"/>
      <w:color w:val="455761"/>
      <w:sz w:val="32"/>
      <w:szCs w:val="30"/>
    </w:rPr>
  </w:style>
  <w:style w:type="paragraph" w:customStyle="1" w:styleId="LeadMMI">
    <w:name w:val="Lead MMI"/>
    <w:basedOn w:val="Standard"/>
    <w:link w:val="LeadMMIZchn"/>
    <w:autoRedefine/>
    <w:qFormat/>
    <w:rsid w:val="005313AA"/>
    <w:pPr>
      <w:spacing w:before="5" w:after="0" w:line="240" w:lineRule="auto"/>
      <w:ind w:left="284" w:right="1746"/>
      <w:jc w:val="both"/>
    </w:pPr>
    <w:rPr>
      <w:rFonts w:ascii="Vectora Com 75 Bold" w:eastAsia="Vectora Com 55 Roman" w:hAnsi="Vectora Com 75 Bold" w:cs="Vectora Com 55 Roman"/>
      <w:color w:val="455761"/>
      <w:sz w:val="18"/>
      <w:szCs w:val="18"/>
    </w:rPr>
  </w:style>
  <w:style w:type="character" w:customStyle="1" w:styleId="HeadlineMMIZchn">
    <w:name w:val="Headline MMI Zchn"/>
    <w:basedOn w:val="Absatz-Standardschriftart"/>
    <w:link w:val="HeadlineMMI"/>
    <w:rsid w:val="00E22FDA"/>
    <w:rPr>
      <w:rFonts w:ascii="Vectora Com 75 Bold" w:eastAsia="Vectora Com 55 Roman" w:hAnsi="Vectora Com 75 Bold" w:cs="Vectora Com 55 Roman"/>
      <w:color w:val="455761"/>
      <w:sz w:val="32"/>
      <w:szCs w:val="30"/>
      <w:lang w:val="es-ES"/>
    </w:rPr>
  </w:style>
  <w:style w:type="paragraph" w:customStyle="1" w:styleId="LauftextMMI">
    <w:name w:val="Lauftext MMI"/>
    <w:basedOn w:val="Standard"/>
    <w:link w:val="LauftextMMIZchn"/>
    <w:qFormat/>
    <w:rsid w:val="00E22FDA"/>
    <w:pPr>
      <w:spacing w:before="5" w:after="0" w:line="260" w:lineRule="exact"/>
      <w:jc w:val="both"/>
    </w:pPr>
    <w:rPr>
      <w:rFonts w:ascii="Vectora Com 45 Light" w:eastAsia="Vectora Com 55 Roman" w:hAnsi="Vectora Com 45 Light" w:cs="Vectora Com 55 Roman"/>
      <w:sz w:val="16"/>
      <w:szCs w:val="16"/>
    </w:rPr>
  </w:style>
  <w:style w:type="character" w:customStyle="1" w:styleId="LeadMMIZchn">
    <w:name w:val="Lead MMI Zchn"/>
    <w:basedOn w:val="Absatz-Standardschriftart"/>
    <w:link w:val="LeadMMI"/>
    <w:rsid w:val="005313AA"/>
    <w:rPr>
      <w:rFonts w:ascii="Vectora Com 75 Bold" w:eastAsia="Vectora Com 55 Roman" w:hAnsi="Vectora Com 75 Bold" w:cs="Vectora Com 55 Roman"/>
      <w:color w:val="455761"/>
      <w:sz w:val="18"/>
      <w:szCs w:val="18"/>
      <w:lang w:val="es-ES"/>
    </w:rPr>
  </w:style>
  <w:style w:type="character" w:customStyle="1" w:styleId="LauftextMMIZchn">
    <w:name w:val="Lauftext MMI Zchn"/>
    <w:basedOn w:val="Absatz-Standardschriftart"/>
    <w:link w:val="LauftextMMI"/>
    <w:rsid w:val="00E22FDA"/>
    <w:rPr>
      <w:rFonts w:ascii="Vectora Com 45 Light" w:eastAsia="Vectora Com 55 Roman" w:hAnsi="Vectora Com 45 Light" w:cs="Vectora Com 55 Roman"/>
      <w:sz w:val="16"/>
      <w:szCs w:val="16"/>
      <w:lang w:val="es-ES"/>
    </w:rPr>
  </w:style>
  <w:style w:type="paragraph" w:styleId="Kopfzeile">
    <w:name w:val="header"/>
    <w:basedOn w:val="Standard"/>
    <w:link w:val="KopfzeileZchn"/>
    <w:uiPriority w:val="99"/>
    <w:unhideWhenUsed/>
    <w:rsid w:val="003B34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3432"/>
  </w:style>
  <w:style w:type="paragraph" w:styleId="Fuzeile">
    <w:name w:val="footer"/>
    <w:basedOn w:val="Standard"/>
    <w:link w:val="FuzeileZchn"/>
    <w:uiPriority w:val="99"/>
    <w:unhideWhenUsed/>
    <w:rsid w:val="003B34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3432"/>
  </w:style>
  <w:style w:type="character" w:styleId="Hyperlink">
    <w:name w:val="Hyperlink"/>
    <w:basedOn w:val="Absatz-Standardschriftart"/>
    <w:uiPriority w:val="99"/>
    <w:unhideWhenUsed/>
    <w:rsid w:val="003B3432"/>
    <w:rPr>
      <w:color w:val="0000FF" w:themeColor="hyperlink"/>
      <w:u w:val="single"/>
    </w:rPr>
  </w:style>
  <w:style w:type="paragraph" w:styleId="Sprechblasentext">
    <w:name w:val="Balloon Text"/>
    <w:basedOn w:val="Standard"/>
    <w:link w:val="SprechblasentextZchn"/>
    <w:uiPriority w:val="99"/>
    <w:semiHidden/>
    <w:unhideWhenUsed/>
    <w:rsid w:val="00AD1D9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1D93"/>
    <w:rPr>
      <w:rFonts w:ascii="Tahoma" w:hAnsi="Tahoma" w:cs="Tahoma"/>
      <w:sz w:val="16"/>
      <w:szCs w:val="16"/>
    </w:rPr>
  </w:style>
  <w:style w:type="character" w:styleId="NichtaufgelsteErwhnung">
    <w:name w:val="Unresolved Mention"/>
    <w:basedOn w:val="Absatz-Standardschriftart"/>
    <w:uiPriority w:val="99"/>
    <w:semiHidden/>
    <w:unhideWhenUsed/>
    <w:rsid w:val="00E53DDE"/>
    <w:rPr>
      <w:color w:val="605E5C"/>
      <w:shd w:val="clear" w:color="auto" w:fill="E1DFDD"/>
    </w:rPr>
  </w:style>
  <w:style w:type="paragraph" w:customStyle="1" w:styleId="Zwischentitel">
    <w:name w:val="Zwischentitel"/>
    <w:basedOn w:val="LauftextMMI"/>
    <w:link w:val="ZwischentitelZchn"/>
    <w:rsid w:val="00E22FDA"/>
    <w:pPr>
      <w:ind w:left="284" w:right="17" w:hanging="284"/>
    </w:pPr>
    <w:rPr>
      <w:rFonts w:ascii="Vectora Com 75 Bold" w:hAnsi="Vectora Com 75 Bold"/>
    </w:rPr>
  </w:style>
  <w:style w:type="paragraph" w:customStyle="1" w:styleId="Zwischentitelneu">
    <w:name w:val="Zwischentitel neu"/>
    <w:basedOn w:val="Zwischentitel"/>
    <w:link w:val="ZwischentitelneuZchn"/>
    <w:rsid w:val="009426F7"/>
    <w:rPr>
      <w:color w:val="4C5860" w:themeColor="text1"/>
    </w:rPr>
  </w:style>
  <w:style w:type="character" w:customStyle="1" w:styleId="ZwischentitelZchn">
    <w:name w:val="Zwischentitel Zchn"/>
    <w:basedOn w:val="LauftextMMIZchn"/>
    <w:link w:val="Zwischentitel"/>
    <w:rsid w:val="00E22FDA"/>
    <w:rPr>
      <w:rFonts w:ascii="Vectora Com 75 Bold" w:eastAsia="Vectora Com 55 Roman" w:hAnsi="Vectora Com 75 Bold" w:cs="Vectora Com 55 Roman"/>
      <w:sz w:val="16"/>
      <w:szCs w:val="16"/>
      <w:lang w:val="es-ES"/>
    </w:rPr>
  </w:style>
  <w:style w:type="character" w:customStyle="1" w:styleId="ZwischentitelneuZchn">
    <w:name w:val="Zwischentitel neu Zchn"/>
    <w:basedOn w:val="ZwischentitelZchn"/>
    <w:link w:val="Zwischentitelneu"/>
    <w:rsid w:val="009426F7"/>
    <w:rPr>
      <w:rFonts w:ascii="Vectora Com 75 Bold" w:eastAsia="Vectora Com 55 Roman" w:hAnsi="Vectora Com 75 Bold" w:cs="Vectora Com 55 Roman"/>
      <w:color w:val="4C5860" w:themeColor="text1"/>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zund.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ZST design colours 1">
      <a:dk1>
        <a:srgbClr val="4C5860"/>
      </a:dk1>
      <a:lt1>
        <a:srgbClr val="FFFFFF"/>
      </a:lt1>
      <a:dk2>
        <a:srgbClr val="181818"/>
      </a:dk2>
      <a:lt2>
        <a:srgbClr val="FFFFFF"/>
      </a:lt2>
      <a:accent1>
        <a:srgbClr val="384146"/>
      </a:accent1>
      <a:accent2>
        <a:srgbClr val="8E9EAC"/>
      </a:accent2>
      <a:accent3>
        <a:srgbClr val="D0E4F1"/>
      </a:accent3>
      <a:accent4>
        <a:srgbClr val="59646D"/>
      </a:accent4>
      <a:accent5>
        <a:srgbClr val="E4032E"/>
      </a:accent5>
      <a:accent6>
        <a:srgbClr val="7F1624"/>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BE169-52E1-4AE3-AC6B-95C91AFC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2500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Product Information - Sheet Feeder</vt:lpstr>
    </vt:vector>
  </TitlesOfParts>
  <Company>Zünd Systemtechnik AG</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Information - Sheet Feeder</dc:title>
  <dc:creator>Supertext</dc:creator>
  <cp:lastModifiedBy>Bischof Daniel</cp:lastModifiedBy>
  <cp:revision>54</cp:revision>
  <cp:lastPrinted>2023-03-16T10:01:00Z</cp:lastPrinted>
  <dcterms:created xsi:type="dcterms:W3CDTF">2017-08-11T12:21:00Z</dcterms:created>
  <dcterms:modified xsi:type="dcterms:W3CDTF">2023-05-22T08:44:00Z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LastSaved">
    <vt:filetime>2017-06-07T00:00:00Z</vt:filetime>
  </property>
</Properties>
</file>