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33CC" w14:textId="2EF886AE" w:rsidR="00174ACD" w:rsidRPr="00E22FDA" w:rsidRDefault="007B031A" w:rsidP="00174ACD">
      <w:pPr>
        <w:pStyle w:val="HeadlineMMI"/>
        <w:spacing w:before="0" w:line="240" w:lineRule="auto"/>
        <w:ind w:left="0" w:right="-171"/>
        <w:rPr>
          <w:color w:val="auto"/>
        </w:rPr>
      </w:pPr>
      <w:r>
        <w:rPr>
          <w:noProof/>
          <w:color w:val="auto"/>
          <w:sz w:val="28"/>
        </w:rPr>
        <w:drawing>
          <wp:anchor distT="0" distB="0" distL="114300" distR="114300" simplePos="0" relativeHeight="251650048" behindDoc="1" locked="1" layoutInCell="1" allowOverlap="1" wp14:anchorId="1D830820" wp14:editId="14B81BAD">
            <wp:simplePos x="0" y="0"/>
            <wp:positionH relativeFrom="leftMargin">
              <wp:posOffset>5796915</wp:posOffset>
            </wp:positionH>
            <wp:positionV relativeFrom="topMargin">
              <wp:posOffset>540385</wp:posOffset>
            </wp:positionV>
            <wp:extent cx="1083600" cy="367200"/>
            <wp:effectExtent l="0" t="0" r="2540" b="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3600" cy="367200"/>
                    </a:xfrm>
                    <a:prstGeom prst="rect">
                      <a:avLst/>
                    </a:prstGeom>
                    <a:noFill/>
                  </pic:spPr>
                </pic:pic>
              </a:graphicData>
            </a:graphic>
            <wp14:sizeRelH relativeFrom="page">
              <wp14:pctWidth>0</wp14:pctWidth>
            </wp14:sizeRelH>
            <wp14:sizeRelV relativeFrom="page">
              <wp14:pctHeight>0</wp14:pctHeight>
            </wp14:sizeRelV>
          </wp:anchor>
        </w:drawing>
      </w:r>
      <w:r>
        <w:rPr>
          <w:color w:val="auto"/>
        </w:rPr>
        <w:t>Zünd présente la découpe automatisée à la Fespa de Munich</w:t>
      </w:r>
    </w:p>
    <w:p w14:paraId="5C57F285" w14:textId="77777777" w:rsidR="00E22FDA" w:rsidRPr="00E22FDA" w:rsidRDefault="00E22FDA" w:rsidP="0033184D">
      <w:pPr>
        <w:pStyle w:val="LeadMMI"/>
        <w:ind w:left="0" w:right="162"/>
        <w:rPr>
          <w:color w:val="auto"/>
        </w:rPr>
      </w:pPr>
    </w:p>
    <w:p w14:paraId="50DA7140" w14:textId="08766320" w:rsidR="00687273" w:rsidRDefault="00EE308A" w:rsidP="0033184D">
      <w:pPr>
        <w:pStyle w:val="LeadMMI"/>
        <w:ind w:left="0" w:right="162"/>
        <w:rPr>
          <w:color w:val="auto"/>
        </w:rPr>
      </w:pPr>
      <w:r>
        <w:rPr>
          <w:color w:val="auto"/>
        </w:rPr>
        <w:t xml:space="preserve">Zünd participe à la Fespa Global Print Expo à Munich du 23 au 26 mai. À l’occasion du plus grand salon européen dédié à l’impression numérique grand format, les visiteurs découvriront comment la découpe numérique peut être davantage automatisée grâce à des solutions intelligentes. </w:t>
      </w:r>
    </w:p>
    <w:p w14:paraId="528A615F" w14:textId="77777777" w:rsidR="005831C8" w:rsidRPr="00A175F0" w:rsidRDefault="005831C8" w:rsidP="004E4879">
      <w:pPr>
        <w:spacing w:after="0" w:line="200" w:lineRule="exact"/>
        <w:ind w:right="17"/>
        <w:rPr>
          <w:sz w:val="20"/>
          <w:szCs w:val="20"/>
          <w:lang w:val="fr-CH"/>
        </w:rPr>
      </w:pPr>
    </w:p>
    <w:p w14:paraId="0A229954" w14:textId="270ED3A1" w:rsidR="00687273" w:rsidRDefault="00333905" w:rsidP="00946D72">
      <w:pPr>
        <w:pStyle w:val="LauftextMMI"/>
      </w:pPr>
      <w:r>
        <w:t>Au stand D30 du hall A2, Zünd montrera comment des systèmes de découpe numérique haute performance, associés à des logiciels intelligents et à diverses solutions de manipulation automatisée des matériaux, peuvent rendre la découpe numérique encore plus efficace et rentable. Quelle que soit la taille de leur entreprise, les imprimeurs grand format détiennent ainsi la clé d’une production autonome, sans supervision et hautement efficace. Ils peuvent ainsi augmenter leurs temps de production tout en réduisant leurs coûts d’exploitation.</w:t>
      </w:r>
    </w:p>
    <w:p w14:paraId="5B7A0664" w14:textId="73541F23" w:rsidR="00687273" w:rsidRDefault="00687273" w:rsidP="00946D72">
      <w:pPr>
        <w:pStyle w:val="LauftextMMI"/>
      </w:pPr>
    </w:p>
    <w:p w14:paraId="0D317A85" w14:textId="5967156B" w:rsidR="00BE4318" w:rsidRDefault="00946D72" w:rsidP="00946D72">
      <w:pPr>
        <w:pStyle w:val="LauftextMMI"/>
      </w:pPr>
      <w:r>
        <w:t>Zünd présente à la Fespa des solutions d’automatisation pour tous les besoins et presque tous les domaines d’application. Citons par exemple le logiciel PrimeCenter. Ce dernier prépare les données d’impression et de découpe de manière automatisée et standardisée. Véritable centre de contrôle, PrimeCenter assure un flux de travail préliminaire productif et efficace. Il permet de créer en quelques clics des tâches Print&amp;Cut imbriquées terminées.</w:t>
      </w:r>
    </w:p>
    <w:p w14:paraId="6E4DCC2D" w14:textId="4F22EFCA" w:rsidR="00285DD2" w:rsidRDefault="00285DD2" w:rsidP="00285DD2">
      <w:pPr>
        <w:pStyle w:val="LauftextMMI"/>
      </w:pPr>
      <w:r>
        <w:t>Avec Zünd Connect, Zünd présente une solution permettant de suivre et d’analyser la production en toute simplicité. En effet, le logiciel de suivi et d’analyse Zünd Connect identifie le potentiel d’optimisation du flux de production, détermine les indicateurs de performance des cutters Zünd intégrés et calcule leur efficacité. Le logiciel fournit à l’utilisateur des indicateurs clés pour optimiser continuellement sa production.</w:t>
      </w:r>
    </w:p>
    <w:p w14:paraId="224E8327" w14:textId="390A2963" w:rsidR="00031363" w:rsidRDefault="00031363" w:rsidP="00946D72">
      <w:pPr>
        <w:pStyle w:val="LauftextMMI"/>
      </w:pPr>
    </w:p>
    <w:p w14:paraId="18084FE6" w14:textId="0A55FE37" w:rsidR="00285DD2" w:rsidRDefault="00285DD2" w:rsidP="00946D72">
      <w:pPr>
        <w:pStyle w:val="LauftextMMI"/>
      </w:pPr>
      <w:r>
        <w:t>En outre, Zünd présentera à Munich différentes solutions pour le transport de matériaux partiellement ou entièrement automatisé. Le point commun entre ces solutions est leur capacité à fonctionner sans supervision et à garantir une production constante et ininterrompue. Ces solutions offrent un énorme potentiel d’économies aux professionnels de la publicité, quelle que soit la taille de leur entreprise.</w:t>
      </w:r>
    </w:p>
    <w:p w14:paraId="408EF4B1" w14:textId="5CC7329C" w:rsidR="00946D72" w:rsidRPr="004A6CA0" w:rsidRDefault="00946D72" w:rsidP="00946D72">
      <w:pPr>
        <w:pStyle w:val="LauftextMMI"/>
      </w:pPr>
      <w:r>
        <w:t>Les visiteurs du stand pourront voir en direct comment elles peuvent piloter des robots et trier des pièces terminées de manière totalement automatisée. Zünd présente le robot PortaTable 130. Il se compose d’un plateau mobile et d’un bras robotisé et peut être installé rapidement et facilement sur un autre cutter Zünd. L’option Visualizing assure une logistique efficace des commandes. Elle aide l’opérateur pour le ramassage des pièces. Le marquage optique des pièces ou les codes QR imprimés facilitent le suivi des commandes par l’opérateur et garantissent une logistique propre et efficace.</w:t>
      </w:r>
    </w:p>
    <w:p w14:paraId="62A5D3EC" w14:textId="73A52284" w:rsidR="00662C76" w:rsidRPr="00A175F0" w:rsidRDefault="00662C76" w:rsidP="00190A02">
      <w:pPr>
        <w:spacing w:after="0" w:line="240" w:lineRule="auto"/>
        <w:ind w:right="17"/>
        <w:jc w:val="both"/>
        <w:rPr>
          <w:lang w:val="fr-CH"/>
        </w:rPr>
      </w:pPr>
    </w:p>
    <w:p w14:paraId="0EBFE8C4" w14:textId="77777777" w:rsidR="00BF58F0" w:rsidRDefault="00190A02" w:rsidP="00BF58F0">
      <w:pPr>
        <w:spacing w:after="0" w:line="240" w:lineRule="auto"/>
        <w:rPr>
          <w:rFonts w:ascii="Vectora Com 75 Bold" w:eastAsia="Vectora Com 55 Roman" w:hAnsi="Vectora Com 75 Bold" w:cs="Vectora Com 55 Roman"/>
          <w:w w:val="111"/>
          <w:sz w:val="18"/>
          <w:szCs w:val="18"/>
        </w:rPr>
        <w:sectPr w:rsidR="00BF58F0" w:rsidSect="007C2AD2">
          <w:headerReference w:type="default" r:id="rId8"/>
          <w:footerReference w:type="default" r:id="rId9"/>
          <w:pgSz w:w="11907" w:h="16840" w:code="9"/>
          <w:pgMar w:top="2552" w:right="2722" w:bottom="1134" w:left="1985" w:header="0" w:footer="1077" w:gutter="0"/>
          <w:cols w:space="720"/>
          <w:docGrid w:linePitch="299"/>
        </w:sectPr>
      </w:pPr>
      <w:hyperlink r:id="rId10">
        <w:r w:rsidR="00667762">
          <w:rPr>
            <w:rFonts w:ascii="Vectora Com 75 Bold" w:hAnsi="Vectora Com 75 Bold"/>
            <w:sz w:val="18"/>
          </w:rPr>
          <w:t>www.zund.com</w:t>
        </w:r>
      </w:hyperlink>
    </w:p>
    <w:p w14:paraId="15E2166D" w14:textId="4442AFC6" w:rsidR="00AD1D93" w:rsidRPr="00B2654C" w:rsidRDefault="00E475E2" w:rsidP="00B2654C">
      <w:pPr>
        <w:spacing w:after="0" w:line="240" w:lineRule="auto"/>
        <w:rPr>
          <w:rFonts w:ascii="Vectora Com 75 Bold" w:eastAsia="Vectora Com 55 Roman" w:hAnsi="Vectora Com 75 Bold" w:cs="Vectora Com 55 Roman"/>
          <w:color w:val="4C5860" w:themeColor="text1"/>
          <w:sz w:val="18"/>
          <w:szCs w:val="18"/>
        </w:rPr>
      </w:pPr>
      <w:r>
        <w:rPr>
          <w:rFonts w:ascii="Vectora Com 75 Bold" w:hAnsi="Vectora Com 75 Bold"/>
          <w:noProof/>
          <w:color w:val="455761"/>
          <w:sz w:val="18"/>
        </w:rPr>
        <w:lastRenderedPageBreak/>
        <mc:AlternateContent>
          <mc:Choice Requires="wps">
            <w:drawing>
              <wp:anchor distT="0" distB="45720" distL="114300" distR="114300" simplePos="0" relativeHeight="251657216" behindDoc="1" locked="0" layoutInCell="1" allowOverlap="1" wp14:anchorId="6BEC7F0B" wp14:editId="09EEBFE2">
                <wp:simplePos x="0" y="0"/>
                <wp:positionH relativeFrom="column">
                  <wp:posOffset>-11430</wp:posOffset>
                </wp:positionH>
                <wp:positionV relativeFrom="page">
                  <wp:posOffset>4498975</wp:posOffset>
                </wp:positionV>
                <wp:extent cx="4351020" cy="321310"/>
                <wp:effectExtent l="0" t="0" r="0" b="2540"/>
                <wp:wrapSquare wrapText="left"/>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1020" cy="321310"/>
                        </a:xfrm>
                        <a:prstGeom prst="rect">
                          <a:avLst/>
                        </a:prstGeom>
                        <a:solidFill>
                          <a:srgbClr val="FFFFFF"/>
                        </a:solidFill>
                        <a:ln w="9525">
                          <a:noFill/>
                          <a:miter lim="800000"/>
                          <a:headEnd/>
                          <a:tailEnd/>
                        </a:ln>
                      </wps:spPr>
                      <wps:txbx>
                        <w:txbxContent>
                          <w:p w14:paraId="63A89E6E" w14:textId="5789F092" w:rsidR="00A35134" w:rsidRPr="00B2654C" w:rsidRDefault="00E475E2" w:rsidP="00A35134">
                            <w:r>
                              <w:rPr>
                                <w:rFonts w:ascii="Vectora Com 45 Light" w:hAnsi="Vectora Com 45 Light"/>
                                <w:sz w:val="14"/>
                              </w:rPr>
                              <w:t>Zünd présentera à la Fespa 2023 à Munich des solutions d’automatisation pour tous les besoins et toutes les applications dans le domaine de la découpe numérique.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C7F0B" id="_x0000_t202" coordsize="21600,21600" o:spt="202" path="m,l,21600r21600,l21600,xe">
                <v:stroke joinstyle="miter"/>
                <v:path gradientshapeok="t" o:connecttype="rect"/>
              </v:shapetype>
              <v:shape id="Textfeld 2" o:spid="_x0000_s1026" type="#_x0000_t202" style="position:absolute;margin-left:-.9pt;margin-top:354.25pt;width:342.6pt;height:25.3pt;z-index:-251659264;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" stroked="f">
                <v:textbox inset="0,0,0,0">
                  <w:txbxContent>
                    <w:p w14:paraId="63A89E6E" w14:textId="5789F092" w:rsidR="00A35134" w:rsidRPr="00B2654C" w:rsidRDefault="00E475E2" w:rsidP="00A35134">
                      <w:r>
                        <w:rPr>
                          <w:rFonts w:ascii="Vectora Com 45 Light" w:hAnsi="Vectora Com 45 Light"/>
                          <w:sz w:val="14"/>
                        </w:rPr>
                        <w:t>Zünd présentera à la Fespa 2023 à Munich des solutions d’automatisation pour tous les besoins et toutes les applications dans le domaine de la découpe numérique.</w:t>
                      </w:r>
                    </w:p>
                  </w:txbxContent>
                </v:textbox>
                <w10:wrap type="square" side="left" anchory="page"/>
              </v:shape>
            </w:pict>
          </mc:Fallback>
        </mc:AlternateContent>
      </w:r>
      <w:r>
        <w:rPr>
          <w:rFonts w:ascii="Vectora Com 75 Bold" w:hAnsi="Vectora Com 75 Bold"/>
          <w:noProof/>
          <w:color w:val="4C5860" w:themeColor="text1"/>
          <w:sz w:val="18"/>
        </w:rPr>
        <w:drawing>
          <wp:anchor distT="0" distB="0" distL="114300" distR="114300" simplePos="0" relativeHeight="251664384" behindDoc="1" locked="0" layoutInCell="1" allowOverlap="1" wp14:anchorId="044FF0AB" wp14:editId="18EF5503">
            <wp:simplePos x="0" y="0"/>
            <wp:positionH relativeFrom="column">
              <wp:posOffset>0</wp:posOffset>
            </wp:positionH>
            <wp:positionV relativeFrom="page">
              <wp:posOffset>2016554</wp:posOffset>
            </wp:positionV>
            <wp:extent cx="4340900" cy="2441152"/>
            <wp:effectExtent l="0" t="0" r="254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40900" cy="244115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ctora Com 75 Bold" w:hAnsi="Vectora Com 75 Bold"/>
          <w:noProof/>
          <w:color w:val="455761"/>
          <w:sz w:val="18"/>
        </w:rPr>
        <mc:AlternateContent>
          <mc:Choice Requires="wps">
            <w:drawing>
              <wp:anchor distT="0" distB="45720" distL="114300" distR="114300" simplePos="0" relativeHeight="251653120" behindDoc="1" locked="0" layoutInCell="1" allowOverlap="1" wp14:anchorId="00D18188" wp14:editId="44E720D8">
                <wp:simplePos x="0" y="0"/>
                <wp:positionH relativeFrom="column">
                  <wp:posOffset>-3175</wp:posOffset>
                </wp:positionH>
                <wp:positionV relativeFrom="page">
                  <wp:posOffset>8253095</wp:posOffset>
                </wp:positionV>
                <wp:extent cx="4451350" cy="1355725"/>
                <wp:effectExtent l="0" t="0" r="6350" b="0"/>
                <wp:wrapSquare wrapText="lef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0" cy="1355725"/>
                        </a:xfrm>
                        <a:prstGeom prst="rect">
                          <a:avLst/>
                        </a:prstGeom>
                        <a:solidFill>
                          <a:srgbClr val="FFFFFF"/>
                        </a:solidFill>
                        <a:ln w="9525">
                          <a:noFill/>
                          <a:miter lim="800000"/>
                          <a:headEnd/>
                          <a:tailEnd/>
                        </a:ln>
                      </wps:spPr>
                      <wps:txbx>
                        <w:txbxContent>
                          <w:p w14:paraId="63655A0F" w14:textId="77777777" w:rsidR="000D09A0" w:rsidRPr="00B2654C" w:rsidRDefault="000D09A0" w:rsidP="00CF0190">
                            <w:pPr>
                              <w:spacing w:after="0" w:line="248" w:lineRule="exact"/>
                              <w:jc w:val="both"/>
                              <w:rPr>
                                <w:rFonts w:ascii="Vectora Com 75 Bold" w:eastAsia="Vectora Com 55 Roman" w:hAnsi="Vectora Com 75 Bold" w:cs="Vectora Com 55 Roman"/>
                                <w:sz w:val="14"/>
                                <w:szCs w:val="14"/>
                              </w:rPr>
                            </w:pPr>
                            <w:bookmarkStart w:id="0" w:name="_Hlk11834533"/>
                            <w:r>
                              <w:rPr>
                                <w:rFonts w:ascii="Vectora Com 75 Bold" w:hAnsi="Vectora Com 75 Bold"/>
                                <w:sz w:val="14"/>
                              </w:rPr>
                              <w:t>À propos de Zünd Systemtechnik AG</w:t>
                            </w:r>
                          </w:p>
                          <w:p w14:paraId="423CCBF6" w14:textId="77777777" w:rsidR="000D09A0" w:rsidRPr="00B2654C" w:rsidRDefault="000D09A0" w:rsidP="00CF0190">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La société Zünd Systemtechnik AG est une entreprise familiale suisse opérant dans le monde entier et spécialisée dans les systèmes de découpe numériques. Zünd est synonyme de qualité suisse et de garantie de précision, de performance et de fiabilité. Depuis 1984, Zünd conçoit, produit et commercialise des systèmes modulaires de cutters et figure parmi les entreprises les plus performantes au monde dans ce domaine.</w:t>
                            </w:r>
                          </w:p>
                          <w:p w14:paraId="385584FE" w14:textId="25A61AA5" w:rsidR="000D09A0" w:rsidRPr="00B2654C" w:rsidRDefault="000D09A0" w:rsidP="008629BA">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Ses clients sont des prestataires de services commerciaux et des entreprises industrielles du secteur graphique, de l’emballage, de l’habillement et du cuir, ainsi que du marché du textile et des composites. Au siège à Altstätten en Suisse se trouvent la recherche et le développement, le marketing et la production de l’entreprise. Outre ses propres sociétés de vente et organisations de SAV, Zünd Systemtechnik collabore dans le monde entier avec des partenaires commerciaux indépendants et de longue date.</w:t>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0D18188" id="_x0000_s1027" type="#_x0000_t202" style="position:absolute;margin-left:-.25pt;margin-top:649.85pt;width:350.5pt;height:106.75pt;z-index:-251663360;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" stroked="f">
                <v:textbox inset="0,0,0,0">
                  <w:txbxContent>
                    <w:p w14:paraId="63655A0F" w14:textId="77777777" w:rsidR="000D09A0" w:rsidRPr="00B2654C" w:rsidRDefault="000D09A0" w:rsidP="00CF0190">
                      <w:pPr>
                        <w:spacing w:after="0" w:line="248" w:lineRule="exact"/>
                        <w:jc w:val="both"/>
                        <w:rPr>
                          <w:rFonts w:ascii="Vectora Com 75 Bold" w:eastAsia="Vectora Com 55 Roman" w:hAnsi="Vectora Com 75 Bold" w:cs="Vectora Com 55 Roman"/>
                          <w:sz w:val="14"/>
                          <w:szCs w:val="14"/>
                        </w:rPr>
                      </w:pPr>
                      <w:bookmarkStart w:id="1" w:name="_Hlk11834533"/>
                      <w:r>
                        <w:rPr>
                          <w:rFonts w:ascii="Vectora Com 75 Bold" w:hAnsi="Vectora Com 75 Bold"/>
                          <w:sz w:val="14"/>
                        </w:rPr>
                        <w:t>À propos de Zünd Systemtechnik AG</w:t>
                      </w:r>
                    </w:p>
                    <w:p w14:paraId="423CCBF6" w14:textId="77777777" w:rsidR="000D09A0" w:rsidRPr="00B2654C" w:rsidRDefault="000D09A0" w:rsidP="00CF0190">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La société Zünd Systemtechnik AG est une entreprise familiale suisse opérant dans le monde entier et spécialisée dans les systèmes de découpe numériques. Zünd est synonyme de qualité suisse et de garantie de précision, de performance et de fiabilité. Depuis 1984, Zünd conçoit, produit et commercialise des systèmes modulaires de cutters et figure parmi les entreprises les plus performantes au monde dans ce domaine.</w:t>
                      </w:r>
                    </w:p>
                    <w:p w14:paraId="385584FE" w14:textId="25A61AA5" w:rsidR="000D09A0" w:rsidRPr="00B2654C" w:rsidRDefault="000D09A0" w:rsidP="008629BA">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Ses clients sont des prestataires de services commerciaux et des entreprises industrielles du secteur graphique, de l’emballage, de l’habillement et du cuir, ainsi que du marché du textile et des composites. Au siège à Altstätten en Suisse se trouvent la recherche et le développement, le marketing et la production de l’entreprise. Outre ses propres sociétés de vente et organisations de SAV, Zünd Systemtechnik collabore dans le monde entier avec des partenaires commerciaux indépendants et de longue date.</w:t>
                      </w:r>
                      <w:bookmarkEnd w:id="1"/>
                    </w:p>
                  </w:txbxContent>
                </v:textbox>
                <w10:wrap type="square" side="left" anchory="page"/>
              </v:shape>
            </w:pict>
          </mc:Fallback>
        </mc:AlternateContent>
      </w:r>
      <w:r>
        <w:rPr>
          <w:noProof/>
        </w:rPr>
        <w:drawing>
          <wp:anchor distT="0" distB="0" distL="114300" distR="114300" simplePos="0" relativeHeight="251651072" behindDoc="0" locked="1" layoutInCell="1" allowOverlap="1" wp14:anchorId="6BF4EC42" wp14:editId="20A40FD8">
            <wp:simplePos x="0" y="0"/>
            <wp:positionH relativeFrom="leftMargin">
              <wp:posOffset>5796915</wp:posOffset>
            </wp:positionH>
            <wp:positionV relativeFrom="topMargin">
              <wp:posOffset>540385</wp:posOffset>
            </wp:positionV>
            <wp:extent cx="1080000" cy="363600"/>
            <wp:effectExtent l="0" t="0" r="635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0000" cy="36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0"/>
        </w:rPr>
        <w:t xml:space="preserve"> </w:t>
      </w:r>
    </w:p>
    <w:sectPr w:rsidR="00AD1D93" w:rsidRPr="00B2654C" w:rsidSect="00621750">
      <w:pgSz w:w="11907" w:h="16840" w:code="9"/>
      <w:pgMar w:top="3175" w:right="2722" w:bottom="1134" w:left="1985" w:header="0" w:footer="107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99F55" w14:textId="77777777" w:rsidR="00384395" w:rsidRDefault="001D51BD">
      <w:pPr>
        <w:spacing w:after="0" w:line="240" w:lineRule="auto"/>
      </w:pPr>
      <w:r>
        <w:separator/>
      </w:r>
    </w:p>
  </w:endnote>
  <w:endnote w:type="continuationSeparator" w:id="0">
    <w:p w14:paraId="66AEAAEB" w14:textId="77777777" w:rsidR="00384395" w:rsidRDefault="001D5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ctora Com 75 Bold">
    <w:panose1 w:val="020B0706030503020204"/>
    <w:charset w:val="00"/>
    <w:family w:val="swiss"/>
    <w:pitch w:val="variable"/>
    <w:sig w:usb0="A00000AF" w:usb1="5000204A" w:usb2="00000000" w:usb3="00000000" w:csb0="0000019B" w:csb1="00000000"/>
  </w:font>
  <w:font w:name="Vectora Com 55 Roman">
    <w:altName w:val="Calibri"/>
    <w:panose1 w:val="020B0506030503020204"/>
    <w:charset w:val="00"/>
    <w:family w:val="swiss"/>
    <w:pitch w:val="variable"/>
    <w:sig w:usb0="A00000AF" w:usb1="5000204A" w:usb2="00000000" w:usb3="00000000" w:csb0="0000019B" w:csb1="00000000"/>
  </w:font>
  <w:font w:name="Vectora Com 45 Light">
    <w:altName w:val="Calibri"/>
    <w:panose1 w:val="020B0406030503020204"/>
    <w:charset w:val="00"/>
    <w:family w:val="swiss"/>
    <w:pitch w:val="variable"/>
    <w:sig w:usb0="A00000AF" w:usb1="5000204A" w:usb2="00000000" w:usb3="00000000" w:csb0="0000019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48DF" w14:textId="77777777" w:rsidR="005831C8" w:rsidRDefault="00FF0BBC">
    <w:pPr>
      <w:spacing w:after="0" w:line="200" w:lineRule="exact"/>
      <w:rPr>
        <w:sz w:val="20"/>
        <w:szCs w:val="20"/>
      </w:rPr>
    </w:pPr>
    <w:r>
      <w:rPr>
        <w:noProof/>
      </w:rPr>
      <mc:AlternateContent>
        <mc:Choice Requires="wps">
          <w:drawing>
            <wp:anchor distT="0" distB="0" distL="114300" distR="114300" simplePos="0" relativeHeight="251665920" behindDoc="1" locked="0" layoutInCell="1" allowOverlap="1" wp14:anchorId="6624EEF5" wp14:editId="31F01BC0">
              <wp:simplePos x="0" y="0"/>
              <wp:positionH relativeFrom="page">
                <wp:posOffset>1240120</wp:posOffset>
              </wp:positionH>
              <wp:positionV relativeFrom="page">
                <wp:posOffset>9923145</wp:posOffset>
              </wp:positionV>
              <wp:extent cx="5871600" cy="370800"/>
              <wp:effectExtent l="0" t="0" r="1524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600" cy="37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5C4C9" w14:textId="77777777" w:rsidR="00A57EC7" w:rsidRPr="00BF55CE" w:rsidRDefault="00A57EC7" w:rsidP="00BF58F0">
                          <w:pPr>
                            <w:spacing w:after="0" w:line="240" w:lineRule="auto"/>
                            <w:rPr>
                              <w:rFonts w:ascii="Vectora Com 75 Bold" w:eastAsia="Vectora Com 55 Roman" w:hAnsi="Vectora Com 75 Bold" w:cs="Vectora Com 55 Roman"/>
                              <w:spacing w:val="-2"/>
                              <w:w w:val="115"/>
                              <w:sz w:val="13"/>
                              <w:szCs w:val="13"/>
                            </w:rPr>
                          </w:pPr>
                          <w:r>
                            <w:rPr>
                              <w:rFonts w:ascii="Vectora Com 75 Bold" w:hAnsi="Vectora Com 75 Bold"/>
                              <w:sz w:val="13"/>
                            </w:rPr>
                            <w:t>Contact :</w:t>
                          </w:r>
                        </w:p>
                        <w:p w14:paraId="5FCB2238" w14:textId="77777777" w:rsidR="005831C8" w:rsidRPr="00BF55CE" w:rsidRDefault="00BF55CE" w:rsidP="00BF58F0">
                          <w:pPr>
                            <w:spacing w:after="0" w:line="240" w:lineRule="auto"/>
                            <w:rPr>
                              <w:rFonts w:ascii="Vectora Com 45 Light" w:eastAsia="Vectora Com 55 Roman" w:hAnsi="Vectora Com 45 Light" w:cs="Vectora Com 55 Roman"/>
                              <w:w w:val="110"/>
                              <w:sz w:val="13"/>
                              <w:szCs w:val="13"/>
                            </w:rPr>
                          </w:pPr>
                          <w:r>
                            <w:rPr>
                              <w:rFonts w:ascii="Vectora Com 45 Light" w:hAnsi="Vectora Com 45 Light"/>
                              <w:sz w:val="13"/>
                            </w:rPr>
                            <w:t>Daniel Bischof, relations médias, Zünd Systemtechnik AG, daniel.bischof@zund.com, tél. +41 71 554 81 00, www.zund.com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4EEF5" id="_x0000_t202" coordsize="21600,21600" o:spt="202" path="m,l,21600r21600,l21600,xe">
              <v:stroke joinstyle="miter"/>
              <v:path gradientshapeok="t" o:connecttype="rect"/>
            </v:shapetype>
            <v:shape id="Text Box 1" o:spid="_x0000_s1028" type="#_x0000_t202" style="position:absolute;margin-left:97.65pt;margin-top:781.35pt;width:462.35pt;height:29.2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" filled="f" stroked="f">
              <v:textbox inset="0,0,0,0">
                <w:txbxContent>
                  <w:p w14:paraId="2E35C4C9" w14:textId="77777777" w:rsidR="00A57EC7" w:rsidRPr="00BF55CE" w:rsidRDefault="00A57EC7" w:rsidP="00BF58F0">
                    <w:pPr>
                      <w:spacing w:after="0" w:line="240" w:lineRule="auto"/>
                      <w:rPr>
                        <w:rFonts w:ascii="Vectora Com 75 Bold" w:eastAsia="Vectora Com 55 Roman" w:hAnsi="Vectora Com 75 Bold" w:cs="Vectora Com 55 Roman"/>
                        <w:spacing w:val="-2"/>
                        <w:w w:val="115"/>
                        <w:sz w:val="13"/>
                        <w:szCs w:val="13"/>
                      </w:rPr>
                    </w:pPr>
                    <w:r>
                      <w:rPr>
                        <w:rFonts w:ascii="Vectora Com 75 Bold" w:hAnsi="Vectora Com 75 Bold"/>
                        <w:sz w:val="13"/>
                      </w:rPr>
                      <w:t>Contact :</w:t>
                    </w:r>
                  </w:p>
                  <w:p w14:paraId="5FCB2238" w14:textId="77777777" w:rsidR="005831C8" w:rsidRPr="00BF55CE" w:rsidRDefault="00BF55CE" w:rsidP="00BF58F0">
                    <w:pPr>
                      <w:spacing w:after="0" w:line="240" w:lineRule="auto"/>
                      <w:rPr>
                        <w:rFonts w:ascii="Vectora Com 45 Light" w:eastAsia="Vectora Com 55 Roman" w:hAnsi="Vectora Com 45 Light" w:cs="Vectora Com 55 Roman"/>
                        <w:w w:val="110"/>
                        <w:sz w:val="13"/>
                        <w:szCs w:val="13"/>
                      </w:rPr>
                    </w:pPr>
                    <w:r>
                      <w:rPr>
                        <w:rFonts w:ascii="Vectora Com 45 Light" w:hAnsi="Vectora Com 45 Light"/>
                        <w:sz w:val="13"/>
                      </w:rPr>
                      <w:t>Daniel Bischof, relations médias, Zünd Systemtechnik AG, daniel.bischof@zund.com, tél. +41 71 554 81 00, www.zund.com</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9EA45" w14:textId="77777777" w:rsidR="00384395" w:rsidRDefault="001D51BD">
      <w:pPr>
        <w:spacing w:after="0" w:line="240" w:lineRule="auto"/>
      </w:pPr>
      <w:r>
        <w:separator/>
      </w:r>
    </w:p>
  </w:footnote>
  <w:footnote w:type="continuationSeparator" w:id="0">
    <w:p w14:paraId="5A052575" w14:textId="77777777" w:rsidR="00384395" w:rsidRDefault="001D5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0EBE" w14:textId="77777777" w:rsidR="00DF5CFB" w:rsidRDefault="00DF5CFB">
    <w:pPr>
      <w:pStyle w:val="Kopfzeile"/>
    </w:pPr>
  </w:p>
  <w:p w14:paraId="501736F6" w14:textId="77777777" w:rsidR="00DF5CFB" w:rsidRDefault="00DF5CFB">
    <w:pPr>
      <w:pStyle w:val="Kopfzeile"/>
    </w:pPr>
  </w:p>
  <w:p w14:paraId="25A44E17" w14:textId="77777777" w:rsidR="00DF5CFB" w:rsidRDefault="00DF5CF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hyphenationZone w:val="425"/>
  <w:drawingGridHorizontalSpacing w:val="113"/>
  <w:drawingGridVerticalSpacing w:val="170"/>
  <w:displayHorizontalDrawingGridEvery w:val="2"/>
  <w:characterSpacingControl w:val="doNotCompress"/>
  <w:hdrShapeDefaults>
    <o:shapedefaults v:ext="edit" spidmax="5120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1C8"/>
    <w:rsid w:val="00020BE7"/>
    <w:rsid w:val="00031363"/>
    <w:rsid w:val="000B6C8D"/>
    <w:rsid w:val="000C64D4"/>
    <w:rsid w:val="000D09A0"/>
    <w:rsid w:val="00174ACD"/>
    <w:rsid w:val="00190875"/>
    <w:rsid w:val="00190A02"/>
    <w:rsid w:val="001B71CE"/>
    <w:rsid w:val="001C2315"/>
    <w:rsid w:val="001D51BD"/>
    <w:rsid w:val="001F5375"/>
    <w:rsid w:val="00220859"/>
    <w:rsid w:val="00285DD2"/>
    <w:rsid w:val="002867E1"/>
    <w:rsid w:val="002C46BE"/>
    <w:rsid w:val="003068B1"/>
    <w:rsid w:val="0033184D"/>
    <w:rsid w:val="00333905"/>
    <w:rsid w:val="00384395"/>
    <w:rsid w:val="003B3432"/>
    <w:rsid w:val="0041312B"/>
    <w:rsid w:val="00423CC4"/>
    <w:rsid w:val="004A6CA0"/>
    <w:rsid w:val="004D300D"/>
    <w:rsid w:val="004D65BC"/>
    <w:rsid w:val="004E4879"/>
    <w:rsid w:val="005313AA"/>
    <w:rsid w:val="00580696"/>
    <w:rsid w:val="00581D2F"/>
    <w:rsid w:val="00582A0D"/>
    <w:rsid w:val="005831C8"/>
    <w:rsid w:val="00587D61"/>
    <w:rsid w:val="00602B53"/>
    <w:rsid w:val="00621750"/>
    <w:rsid w:val="0063724B"/>
    <w:rsid w:val="00662C76"/>
    <w:rsid w:val="00665F14"/>
    <w:rsid w:val="00667762"/>
    <w:rsid w:val="00687273"/>
    <w:rsid w:val="006D5231"/>
    <w:rsid w:val="006D7A34"/>
    <w:rsid w:val="007A2A60"/>
    <w:rsid w:val="007B031A"/>
    <w:rsid w:val="007C192B"/>
    <w:rsid w:val="007C2AD2"/>
    <w:rsid w:val="007D024E"/>
    <w:rsid w:val="007D339F"/>
    <w:rsid w:val="007D7D4D"/>
    <w:rsid w:val="0083087E"/>
    <w:rsid w:val="00845F35"/>
    <w:rsid w:val="008629BA"/>
    <w:rsid w:val="00914CA0"/>
    <w:rsid w:val="009426F7"/>
    <w:rsid w:val="00946D72"/>
    <w:rsid w:val="009620DD"/>
    <w:rsid w:val="0098589A"/>
    <w:rsid w:val="009D3E96"/>
    <w:rsid w:val="009D4656"/>
    <w:rsid w:val="00A020E1"/>
    <w:rsid w:val="00A175F0"/>
    <w:rsid w:val="00A273F4"/>
    <w:rsid w:val="00A35134"/>
    <w:rsid w:val="00A42613"/>
    <w:rsid w:val="00A57EC7"/>
    <w:rsid w:val="00AD1D93"/>
    <w:rsid w:val="00AD3794"/>
    <w:rsid w:val="00AD4014"/>
    <w:rsid w:val="00AE3D8A"/>
    <w:rsid w:val="00B2654C"/>
    <w:rsid w:val="00B30418"/>
    <w:rsid w:val="00B51A79"/>
    <w:rsid w:val="00B6693F"/>
    <w:rsid w:val="00BA3655"/>
    <w:rsid w:val="00BC6A1D"/>
    <w:rsid w:val="00BE4318"/>
    <w:rsid w:val="00BF14BD"/>
    <w:rsid w:val="00BF21FB"/>
    <w:rsid w:val="00BF55CE"/>
    <w:rsid w:val="00BF58F0"/>
    <w:rsid w:val="00CC4ED3"/>
    <w:rsid w:val="00CF0190"/>
    <w:rsid w:val="00CF7EA2"/>
    <w:rsid w:val="00D025D4"/>
    <w:rsid w:val="00D05800"/>
    <w:rsid w:val="00D10DA4"/>
    <w:rsid w:val="00D57E33"/>
    <w:rsid w:val="00DC4627"/>
    <w:rsid w:val="00DF5CFB"/>
    <w:rsid w:val="00E207F0"/>
    <w:rsid w:val="00E22FDA"/>
    <w:rsid w:val="00E30535"/>
    <w:rsid w:val="00E34890"/>
    <w:rsid w:val="00E457C1"/>
    <w:rsid w:val="00E475E2"/>
    <w:rsid w:val="00E5215C"/>
    <w:rsid w:val="00E53DDE"/>
    <w:rsid w:val="00E64AA0"/>
    <w:rsid w:val="00EC0E9C"/>
    <w:rsid w:val="00EE308A"/>
    <w:rsid w:val="00F247E3"/>
    <w:rsid w:val="00F42B83"/>
    <w:rsid w:val="00F6614E"/>
    <w:rsid w:val="00F967AB"/>
    <w:rsid w:val="00FB42E4"/>
    <w:rsid w:val="00FF0BB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088FBEA"/>
  <w15:docId w15:val="{E3D6423B-135F-4A75-9510-8C882E68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MMI">
    <w:name w:val="Headline MMI"/>
    <w:basedOn w:val="Standard"/>
    <w:link w:val="HeadlineMMIZchn"/>
    <w:qFormat/>
    <w:rsid w:val="00E22FDA"/>
    <w:pPr>
      <w:spacing w:before="240" w:after="0" w:line="260" w:lineRule="atLeast"/>
      <w:ind w:left="301" w:right="1747"/>
    </w:pPr>
    <w:rPr>
      <w:rFonts w:ascii="Vectora Com 75 Bold" w:eastAsia="Vectora Com 55 Roman" w:hAnsi="Vectora Com 75 Bold" w:cs="Vectora Com 55 Roman"/>
      <w:color w:val="455761"/>
      <w:sz w:val="32"/>
      <w:szCs w:val="30"/>
    </w:rPr>
  </w:style>
  <w:style w:type="paragraph" w:customStyle="1" w:styleId="LeadMMI">
    <w:name w:val="Lead MMI"/>
    <w:basedOn w:val="Standard"/>
    <w:link w:val="LeadMMIZchn"/>
    <w:autoRedefine/>
    <w:qFormat/>
    <w:rsid w:val="005313AA"/>
    <w:pPr>
      <w:spacing w:before="5" w:after="0" w:line="240" w:lineRule="auto"/>
      <w:ind w:left="284" w:right="1746"/>
      <w:jc w:val="both"/>
    </w:pPr>
    <w:rPr>
      <w:rFonts w:ascii="Vectora Com 75 Bold" w:eastAsia="Vectora Com 55 Roman" w:hAnsi="Vectora Com 75 Bold" w:cs="Vectora Com 55 Roman"/>
      <w:color w:val="455761"/>
      <w:sz w:val="18"/>
      <w:szCs w:val="18"/>
    </w:rPr>
  </w:style>
  <w:style w:type="character" w:customStyle="1" w:styleId="HeadlineMMIZchn">
    <w:name w:val="Headline MMI Zchn"/>
    <w:basedOn w:val="Absatz-Standardschriftart"/>
    <w:link w:val="HeadlineMMI"/>
    <w:rsid w:val="00E22FDA"/>
    <w:rPr>
      <w:rFonts w:ascii="Vectora Com 75 Bold" w:eastAsia="Vectora Com 55 Roman" w:hAnsi="Vectora Com 75 Bold" w:cs="Vectora Com 55 Roman"/>
      <w:color w:val="455761"/>
      <w:sz w:val="32"/>
      <w:szCs w:val="30"/>
      <w:lang w:val="fr-FR"/>
    </w:rPr>
  </w:style>
  <w:style w:type="paragraph" w:customStyle="1" w:styleId="LauftextMMI">
    <w:name w:val="Lauftext MMI"/>
    <w:basedOn w:val="Standard"/>
    <w:link w:val="LauftextMMIZchn"/>
    <w:qFormat/>
    <w:rsid w:val="00E22FDA"/>
    <w:pPr>
      <w:spacing w:before="5" w:after="0" w:line="260" w:lineRule="exact"/>
      <w:jc w:val="both"/>
    </w:pPr>
    <w:rPr>
      <w:rFonts w:ascii="Vectora Com 45 Light" w:eastAsia="Vectora Com 55 Roman" w:hAnsi="Vectora Com 45 Light" w:cs="Vectora Com 55 Roman"/>
      <w:sz w:val="16"/>
      <w:szCs w:val="16"/>
    </w:rPr>
  </w:style>
  <w:style w:type="character" w:customStyle="1" w:styleId="LeadMMIZchn">
    <w:name w:val="Lead MMI Zchn"/>
    <w:basedOn w:val="Absatz-Standardschriftart"/>
    <w:link w:val="LeadMMI"/>
    <w:rsid w:val="005313AA"/>
    <w:rPr>
      <w:rFonts w:ascii="Vectora Com 75 Bold" w:eastAsia="Vectora Com 55 Roman" w:hAnsi="Vectora Com 75 Bold" w:cs="Vectora Com 55 Roman"/>
      <w:color w:val="455761"/>
      <w:sz w:val="18"/>
      <w:szCs w:val="18"/>
      <w:lang w:val="fr-FR"/>
    </w:rPr>
  </w:style>
  <w:style w:type="character" w:customStyle="1" w:styleId="LauftextMMIZchn">
    <w:name w:val="Lauftext MMI Zchn"/>
    <w:basedOn w:val="Absatz-Standardschriftart"/>
    <w:link w:val="LauftextMMI"/>
    <w:rsid w:val="00E22FDA"/>
    <w:rPr>
      <w:rFonts w:ascii="Vectora Com 45 Light" w:eastAsia="Vectora Com 55 Roman" w:hAnsi="Vectora Com 45 Light" w:cs="Vectora Com 55 Roman"/>
      <w:sz w:val="16"/>
      <w:szCs w:val="16"/>
      <w:lang w:val="fr-FR"/>
    </w:rPr>
  </w:style>
  <w:style w:type="paragraph" w:styleId="Kopfzeile">
    <w:name w:val="header"/>
    <w:basedOn w:val="Standard"/>
    <w:link w:val="KopfzeileZchn"/>
    <w:uiPriority w:val="99"/>
    <w:unhideWhenUsed/>
    <w:rsid w:val="003B34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3432"/>
  </w:style>
  <w:style w:type="paragraph" w:styleId="Fuzeile">
    <w:name w:val="footer"/>
    <w:basedOn w:val="Standard"/>
    <w:link w:val="FuzeileZchn"/>
    <w:uiPriority w:val="99"/>
    <w:unhideWhenUsed/>
    <w:rsid w:val="003B34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3432"/>
  </w:style>
  <w:style w:type="character" w:styleId="Hyperlink">
    <w:name w:val="Hyperlink"/>
    <w:basedOn w:val="Absatz-Standardschriftart"/>
    <w:uiPriority w:val="99"/>
    <w:unhideWhenUsed/>
    <w:rsid w:val="003B3432"/>
    <w:rPr>
      <w:color w:val="0000FF" w:themeColor="hyperlink"/>
      <w:u w:val="single"/>
    </w:rPr>
  </w:style>
  <w:style w:type="paragraph" w:styleId="Sprechblasentext">
    <w:name w:val="Balloon Text"/>
    <w:basedOn w:val="Standard"/>
    <w:link w:val="SprechblasentextZchn"/>
    <w:uiPriority w:val="99"/>
    <w:semiHidden/>
    <w:unhideWhenUsed/>
    <w:rsid w:val="00AD1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1D93"/>
    <w:rPr>
      <w:rFonts w:ascii="Tahoma" w:hAnsi="Tahoma" w:cs="Tahoma"/>
      <w:sz w:val="16"/>
      <w:szCs w:val="16"/>
    </w:rPr>
  </w:style>
  <w:style w:type="character" w:styleId="NichtaufgelsteErwhnung">
    <w:name w:val="Unresolved Mention"/>
    <w:basedOn w:val="Absatz-Standardschriftart"/>
    <w:uiPriority w:val="99"/>
    <w:semiHidden/>
    <w:unhideWhenUsed/>
    <w:rsid w:val="00E53DDE"/>
    <w:rPr>
      <w:color w:val="605E5C"/>
      <w:shd w:val="clear" w:color="auto" w:fill="E1DFDD"/>
    </w:rPr>
  </w:style>
  <w:style w:type="paragraph" w:customStyle="1" w:styleId="Zwischentitel">
    <w:name w:val="Zwischentitel"/>
    <w:basedOn w:val="LauftextMMI"/>
    <w:link w:val="ZwischentitelZchn"/>
    <w:rsid w:val="00E22FDA"/>
    <w:pPr>
      <w:ind w:left="284" w:right="17" w:hanging="284"/>
    </w:pPr>
    <w:rPr>
      <w:rFonts w:ascii="Vectora Com 75 Bold" w:hAnsi="Vectora Com 75 Bold"/>
    </w:rPr>
  </w:style>
  <w:style w:type="paragraph" w:customStyle="1" w:styleId="Zwischentitelneu">
    <w:name w:val="Zwischentitel neu"/>
    <w:basedOn w:val="Zwischentitel"/>
    <w:link w:val="ZwischentitelneuZchn"/>
    <w:rsid w:val="009426F7"/>
    <w:rPr>
      <w:color w:val="4C5860" w:themeColor="text1"/>
    </w:rPr>
  </w:style>
  <w:style w:type="character" w:customStyle="1" w:styleId="ZwischentitelZchn">
    <w:name w:val="Zwischentitel Zchn"/>
    <w:basedOn w:val="LauftextMMIZchn"/>
    <w:link w:val="Zwischentitel"/>
    <w:rsid w:val="00E22FDA"/>
    <w:rPr>
      <w:rFonts w:ascii="Vectora Com 75 Bold" w:eastAsia="Vectora Com 55 Roman" w:hAnsi="Vectora Com 75 Bold" w:cs="Vectora Com 55 Roman"/>
      <w:sz w:val="16"/>
      <w:szCs w:val="16"/>
      <w:lang w:val="fr-FR"/>
    </w:rPr>
  </w:style>
  <w:style w:type="character" w:customStyle="1" w:styleId="ZwischentitelneuZchn">
    <w:name w:val="Zwischentitel neu Zchn"/>
    <w:basedOn w:val="ZwischentitelZchn"/>
    <w:link w:val="Zwischentitelneu"/>
    <w:rsid w:val="009426F7"/>
    <w:rPr>
      <w:rFonts w:ascii="Vectora Com 75 Bold" w:eastAsia="Vectora Com 55 Roman" w:hAnsi="Vectora Com 75 Bold" w:cs="Vectora Com 55 Roman"/>
      <w:color w:val="4C5860" w:themeColor="text1"/>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www.zund.co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ZST design colours 1">
      <a:dk1>
        <a:srgbClr val="4C5860"/>
      </a:dk1>
      <a:lt1>
        <a:srgbClr val="FFFFFF"/>
      </a:lt1>
      <a:dk2>
        <a:srgbClr val="181818"/>
      </a:dk2>
      <a:lt2>
        <a:srgbClr val="FFFFFF"/>
      </a:lt2>
      <a:accent1>
        <a:srgbClr val="384146"/>
      </a:accent1>
      <a:accent2>
        <a:srgbClr val="8E9EAC"/>
      </a:accent2>
      <a:accent3>
        <a:srgbClr val="D0E4F1"/>
      </a:accent3>
      <a:accent4>
        <a:srgbClr val="59646D"/>
      </a:accent4>
      <a:accent5>
        <a:srgbClr val="E4032E"/>
      </a:accent5>
      <a:accent6>
        <a:srgbClr val="7F1624"/>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E169-52E1-4AE3-AC6B-95C91AFC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2442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Product Information - Sheet Feeder</vt:lpstr>
    </vt:vector>
  </TitlesOfParts>
  <Company>Zünd Systemtechnik AG</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Information - Sheet Feeder</dc:title>
  <dc:creator>Supertext</dc:creator>
  <cp:lastModifiedBy>Bischof Daniel</cp:lastModifiedBy>
  <cp:revision>53</cp:revision>
  <cp:lastPrinted>2023-03-16T10:01:00Z</cp:lastPrinted>
  <dcterms:created xsi:type="dcterms:W3CDTF">2017-08-11T12:21:00Z</dcterms:created>
  <dcterms:modified xsi:type="dcterms:W3CDTF">2023-05-22T08:45:00Z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2017-05-29T00:00:00Z</vt:filetime>
  </property>
  <property fmtid="{D5CDD505-2E9C-101B-9397-08002B2CF9AE}" pid="3" name="LastSaved">
    <vt:filetime>2017-06-07T00:00:00Z</vt:filetime>
  </property>
</Properties>
</file>